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D3" w:rsidRDefault="005434D3" w:rsidP="005434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На основу члана 56. Закона о организацији органа управе Федерације Босне и Херцеговине („Службене новине Федерације БиХ“, </w:t>
      </w:r>
      <w:r w:rsidR="005D6642">
        <w:rPr>
          <w:rFonts w:ascii="Arial" w:eastAsia="Times New Roman" w:hAnsi="Arial" w:cs="Arial"/>
          <w:sz w:val="24"/>
          <w:szCs w:val="24"/>
          <w:lang w:val="hr-BA" w:eastAsia="bs-Latn-BA"/>
        </w:rPr>
        <w:t>број: 35/05)</w:t>
      </w:r>
      <w:r w:rsidR="00B417F1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и Одлукe</w:t>
      </w:r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о усвајању Програма утрошка средстава с критеријима расподјеле текућих трансфера утврђених Буџетом Федера</w:t>
      </w:r>
      <w:r w:rsidR="00B417F1">
        <w:rPr>
          <w:rFonts w:ascii="Arial" w:eastAsia="Times New Roman" w:hAnsi="Arial" w:cs="Arial"/>
          <w:sz w:val="24"/>
          <w:szCs w:val="24"/>
          <w:lang w:val="hr-BA" w:eastAsia="bs-Latn-BA"/>
        </w:rPr>
        <w:t>ције Босне и Херцеговине за 2021</w:t>
      </w:r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. годину </w:t>
      </w:r>
      <w:r w:rsidR="00845077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Федералном министарству образовања и науке </w:t>
      </w:r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(„Службене новине Федерације БиХ“, </w:t>
      </w:r>
      <w:r w:rsidR="00B417F1">
        <w:rPr>
          <w:rFonts w:ascii="Arial" w:eastAsia="Times New Roman" w:hAnsi="Arial" w:cs="Arial"/>
          <w:sz w:val="24"/>
          <w:szCs w:val="24"/>
          <w:lang w:val="hr-BA" w:eastAsia="bs-Latn-BA"/>
        </w:rPr>
        <w:t>број: 27/21</w:t>
      </w:r>
      <w:r w:rsidR="0072099B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), </w:t>
      </w:r>
      <w:r w:rsidR="00B417F1">
        <w:rPr>
          <w:rFonts w:ascii="Arial" w:eastAsia="Times New Roman" w:hAnsi="Arial" w:cs="Arial"/>
          <w:sz w:val="24"/>
          <w:szCs w:val="24"/>
          <w:lang w:val="hr-BA" w:eastAsia="bs-Latn-BA"/>
        </w:rPr>
        <w:t>Ф</w:t>
      </w:r>
      <w:r w:rsidR="0072099B">
        <w:rPr>
          <w:rFonts w:ascii="Arial" w:eastAsia="Times New Roman" w:hAnsi="Arial" w:cs="Arial"/>
          <w:sz w:val="24"/>
          <w:szCs w:val="24"/>
          <w:lang w:val="hr-BA" w:eastAsia="bs-Latn-BA"/>
        </w:rPr>
        <w:t>едералнo министарство</w:t>
      </w:r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образовања и науке објављује: </w:t>
      </w:r>
    </w:p>
    <w:p w:rsidR="0061077D" w:rsidRPr="005434D3" w:rsidRDefault="0061077D" w:rsidP="005434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5434D3" w:rsidRPr="005434D3" w:rsidRDefault="005434D3" w:rsidP="005434D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</w:pPr>
      <w:r w:rsidRPr="005434D3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Ј А В Н И   П О З И В</w:t>
      </w:r>
    </w:p>
    <w:p w:rsidR="005434D3" w:rsidRPr="0061077D" w:rsidRDefault="005434D3" w:rsidP="005434D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val="hr-BA" w:eastAsia="bs-Latn-BA"/>
        </w:rPr>
      </w:pPr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>за одабир програма и пројеката Трансфера за финансирање студентског стандарда који ће се су/финансирати</w:t>
      </w:r>
      <w:r w:rsidR="00F423D0">
        <w:rPr>
          <w:rFonts w:ascii="Arial" w:eastAsia="Times New Roman" w:hAnsi="Arial" w:cs="Arial"/>
          <w:b/>
          <w:sz w:val="23"/>
          <w:szCs w:val="23"/>
          <w:lang w:val="hr-BA" w:eastAsia="bs-Latn-BA"/>
        </w:rPr>
        <w:t xml:space="preserve"> из Буџета Федерације БиХ у 2021</w:t>
      </w:r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>. години</w:t>
      </w:r>
    </w:p>
    <w:p w:rsidR="005434D3" w:rsidRPr="005434D3" w:rsidRDefault="005434D3" w:rsidP="005434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5434D3" w:rsidRPr="005434D3" w:rsidRDefault="005434D3" w:rsidP="005434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</w:pPr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Средства за су/финансирање програма/пројеката додјељиват ће се у складу с </w:t>
      </w:r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Одлуком о усвајању Програма утрошка средстава с критеријима расподјеле текућих трансфера утврђених Буџетом Федерације БиХ </w:t>
      </w:r>
      <w:r w:rsidR="00E6080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за 2021</w:t>
      </w:r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. годину.</w:t>
      </w:r>
    </w:p>
    <w:p w:rsidR="005434D3" w:rsidRPr="005434D3" w:rsidRDefault="005434D3" w:rsidP="005434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5434D3" w:rsidRPr="005434D3" w:rsidRDefault="00E60803" w:rsidP="005434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>
        <w:rPr>
          <w:rFonts w:ascii="Arial" w:eastAsia="Times New Roman" w:hAnsi="Arial" w:cs="Arial"/>
          <w:sz w:val="24"/>
          <w:szCs w:val="24"/>
          <w:lang w:val="hr-BA" w:eastAsia="bs-Latn-BA"/>
        </w:rPr>
        <w:t>У Буџету Федерације БиХ за 2021</w:t>
      </w:r>
      <w:r w:rsidR="005434D3"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. годину осигурана су средства за:</w:t>
      </w:r>
    </w:p>
    <w:p w:rsidR="005434D3" w:rsidRPr="005434D3" w:rsidRDefault="005434D3" w:rsidP="005434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Трансфер за финансирање студентског стандарда - проширени студентски стандард</w:t>
      </w:r>
    </w:p>
    <w:p w:rsidR="005434D3" w:rsidRPr="005434D3" w:rsidRDefault="005434D3" w:rsidP="005434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5434D3" w:rsidRPr="005434D3" w:rsidRDefault="005434D3" w:rsidP="005434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>
        <w:rPr>
          <w:rFonts w:ascii="Arial" w:eastAsia="Times New Roman" w:hAnsi="Arial" w:cs="Arial"/>
          <w:sz w:val="24"/>
          <w:szCs w:val="24"/>
          <w:lang w:val="hr-BA" w:eastAsia="bs-Latn-BA"/>
        </w:rPr>
        <w:t>I</w:t>
      </w:r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. Одабир програма и пројеката вршит ће се за сљедећу намјену:</w:t>
      </w:r>
    </w:p>
    <w:p w:rsidR="005434D3" w:rsidRPr="005434D3" w:rsidRDefault="005434D3" w:rsidP="005434D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Подршка пројектима студентских организација високошколских јавних установа у Федерацији БиХ. </w:t>
      </w:r>
    </w:p>
    <w:p w:rsidR="005434D3" w:rsidRPr="005434D3" w:rsidRDefault="005434D3" w:rsidP="005434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5434D3" w:rsidRPr="005434D3" w:rsidRDefault="005434D3" w:rsidP="005434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>
        <w:rPr>
          <w:rFonts w:ascii="Arial" w:eastAsia="Times New Roman" w:hAnsi="Arial" w:cs="Arial"/>
          <w:sz w:val="24"/>
          <w:szCs w:val="24"/>
          <w:lang w:val="hr-BA" w:eastAsia="bs-Latn-BA"/>
        </w:rPr>
        <w:t>II</w:t>
      </w:r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. Право подношења пријава на Јавни позив имају:</w:t>
      </w:r>
    </w:p>
    <w:p w:rsidR="005434D3" w:rsidRPr="00DE5139" w:rsidRDefault="005434D3" w:rsidP="005434D3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DE5139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Високошколске јавне установе у Федерацији БиХ и </w:t>
      </w:r>
    </w:p>
    <w:p w:rsidR="005434D3" w:rsidRPr="00DE5139" w:rsidRDefault="005434D3" w:rsidP="005434D3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DE5139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студентске организације.</w:t>
      </w:r>
    </w:p>
    <w:p w:rsidR="005434D3" w:rsidRPr="005434D3" w:rsidRDefault="005434D3" w:rsidP="005434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5434D3" w:rsidRPr="005434D3" w:rsidRDefault="005434D3" w:rsidP="005434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>
        <w:rPr>
          <w:rFonts w:ascii="Arial" w:eastAsia="Times New Roman" w:hAnsi="Arial" w:cs="Arial"/>
          <w:sz w:val="24"/>
          <w:szCs w:val="24"/>
          <w:lang w:val="hr-BA" w:eastAsia="bs-Latn-BA"/>
        </w:rPr>
        <w:t>III</w:t>
      </w:r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. Критерији за расподјелу средстава:</w:t>
      </w:r>
    </w:p>
    <w:p w:rsidR="001B0A83" w:rsidRPr="00901E76" w:rsidRDefault="001B0A83" w:rsidP="00AC6C5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hr-BA" w:eastAsia="hr-HR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162"/>
        <w:gridCol w:w="1726"/>
      </w:tblGrid>
      <w:tr w:rsidR="002546E0" w:rsidRPr="0061077D" w:rsidTr="0061077D">
        <w:tc>
          <w:tcPr>
            <w:tcW w:w="780" w:type="dxa"/>
            <w:shd w:val="clear" w:color="auto" w:fill="DBE5F1"/>
            <w:vAlign w:val="center"/>
          </w:tcPr>
          <w:p w:rsidR="002546E0" w:rsidRPr="0061077D" w:rsidRDefault="0061077D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Р.бр.</w:t>
            </w:r>
          </w:p>
        </w:tc>
        <w:tc>
          <w:tcPr>
            <w:tcW w:w="7162" w:type="dxa"/>
            <w:shd w:val="clear" w:color="auto" w:fill="DBE5F1"/>
            <w:vAlign w:val="center"/>
          </w:tcPr>
          <w:p w:rsidR="002546E0" w:rsidRPr="0061077D" w:rsidRDefault="00DE5139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Критерији за оцјењивање пројеката</w:t>
            </w:r>
          </w:p>
        </w:tc>
        <w:tc>
          <w:tcPr>
            <w:tcW w:w="1726" w:type="dxa"/>
            <w:shd w:val="clear" w:color="auto" w:fill="DBE5F1"/>
          </w:tcPr>
          <w:p w:rsidR="0061077D" w:rsidRPr="0061077D" w:rsidRDefault="0061077D" w:rsidP="006107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Оцјена,</w:t>
            </w:r>
          </w:p>
          <w:p w:rsidR="002546E0" w:rsidRPr="0061077D" w:rsidRDefault="0061077D" w:rsidP="006107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број бодова</w:t>
            </w:r>
          </w:p>
        </w:tc>
      </w:tr>
      <w:tr w:rsidR="002546E0" w:rsidRPr="0061077D" w:rsidTr="0061077D">
        <w:tc>
          <w:tcPr>
            <w:tcW w:w="780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1.</w:t>
            </w:r>
          </w:p>
        </w:tc>
        <w:tc>
          <w:tcPr>
            <w:tcW w:w="7162" w:type="dxa"/>
            <w:vAlign w:val="center"/>
          </w:tcPr>
          <w:p w:rsidR="002546E0" w:rsidRPr="0061077D" w:rsidRDefault="00DE5139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Квалитет и значај програма/пројекта за студиј</w:t>
            </w:r>
          </w:p>
        </w:tc>
        <w:tc>
          <w:tcPr>
            <w:tcW w:w="1726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0-20</w:t>
            </w:r>
          </w:p>
        </w:tc>
      </w:tr>
      <w:tr w:rsidR="002546E0" w:rsidRPr="0061077D" w:rsidTr="0061077D">
        <w:tc>
          <w:tcPr>
            <w:tcW w:w="780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2.</w:t>
            </w:r>
          </w:p>
        </w:tc>
        <w:tc>
          <w:tcPr>
            <w:tcW w:w="7162" w:type="dxa"/>
            <w:vAlign w:val="center"/>
          </w:tcPr>
          <w:p w:rsidR="002546E0" w:rsidRPr="0061077D" w:rsidRDefault="00DE5139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Корист за друштво, значај за Федерацију БиХ те Босну и Херцеговину </w:t>
            </w:r>
          </w:p>
        </w:tc>
        <w:tc>
          <w:tcPr>
            <w:tcW w:w="1726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0-20</w:t>
            </w:r>
          </w:p>
        </w:tc>
      </w:tr>
      <w:tr w:rsidR="002546E0" w:rsidRPr="0061077D" w:rsidTr="0061077D">
        <w:tc>
          <w:tcPr>
            <w:tcW w:w="780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3.</w:t>
            </w:r>
          </w:p>
        </w:tc>
        <w:tc>
          <w:tcPr>
            <w:tcW w:w="7162" w:type="dxa"/>
            <w:vAlign w:val="center"/>
          </w:tcPr>
          <w:p w:rsidR="002546E0" w:rsidRPr="0061077D" w:rsidRDefault="00DE5139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Разрађеност, конкретност и мјерљивост циљева</w:t>
            </w:r>
          </w:p>
        </w:tc>
        <w:tc>
          <w:tcPr>
            <w:tcW w:w="1726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0-20</w:t>
            </w:r>
          </w:p>
        </w:tc>
      </w:tr>
      <w:tr w:rsidR="002546E0" w:rsidRPr="0061077D" w:rsidTr="0061077D">
        <w:tc>
          <w:tcPr>
            <w:tcW w:w="780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4.</w:t>
            </w:r>
          </w:p>
        </w:tc>
        <w:tc>
          <w:tcPr>
            <w:tcW w:w="7162" w:type="dxa"/>
            <w:vAlign w:val="center"/>
          </w:tcPr>
          <w:p w:rsidR="002546E0" w:rsidRPr="0061077D" w:rsidRDefault="00DE5139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Бројност и организираност студентске организације те бројност циљне групе</w:t>
            </w:r>
          </w:p>
        </w:tc>
        <w:tc>
          <w:tcPr>
            <w:tcW w:w="1726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0-5</w:t>
            </w:r>
          </w:p>
        </w:tc>
      </w:tr>
      <w:tr w:rsidR="002546E0" w:rsidRPr="0061077D" w:rsidTr="0061077D">
        <w:tc>
          <w:tcPr>
            <w:tcW w:w="780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5.</w:t>
            </w:r>
          </w:p>
        </w:tc>
        <w:tc>
          <w:tcPr>
            <w:tcW w:w="7162" w:type="dxa"/>
            <w:vAlign w:val="center"/>
          </w:tcPr>
          <w:p w:rsidR="002546E0" w:rsidRPr="0061077D" w:rsidRDefault="00DE5139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Попис реализираних пројеката</w:t>
            </w:r>
          </w:p>
        </w:tc>
        <w:tc>
          <w:tcPr>
            <w:tcW w:w="1726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0-5</w:t>
            </w:r>
          </w:p>
        </w:tc>
      </w:tr>
      <w:tr w:rsidR="002546E0" w:rsidRPr="0061077D" w:rsidTr="0061077D">
        <w:tc>
          <w:tcPr>
            <w:tcW w:w="780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6.</w:t>
            </w:r>
          </w:p>
        </w:tc>
        <w:tc>
          <w:tcPr>
            <w:tcW w:w="7162" w:type="dxa"/>
            <w:vAlign w:val="center"/>
          </w:tcPr>
          <w:p w:rsidR="002546E0" w:rsidRPr="0061077D" w:rsidRDefault="00DE5139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Профилираност студентске организације и сарадња с матичном високошколском установом</w:t>
            </w:r>
          </w:p>
        </w:tc>
        <w:tc>
          <w:tcPr>
            <w:tcW w:w="1726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0-5</w:t>
            </w:r>
          </w:p>
        </w:tc>
      </w:tr>
      <w:tr w:rsidR="002546E0" w:rsidRPr="0061077D" w:rsidTr="0061077D">
        <w:tc>
          <w:tcPr>
            <w:tcW w:w="780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7.</w:t>
            </w:r>
          </w:p>
        </w:tc>
        <w:tc>
          <w:tcPr>
            <w:tcW w:w="7162" w:type="dxa"/>
            <w:vAlign w:val="center"/>
          </w:tcPr>
          <w:p w:rsidR="002546E0" w:rsidRPr="0061077D" w:rsidRDefault="00AE6109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Чланство у домаћим и међународним студентским асоцијацијама</w:t>
            </w:r>
          </w:p>
        </w:tc>
        <w:tc>
          <w:tcPr>
            <w:tcW w:w="1726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0-5</w:t>
            </w:r>
          </w:p>
        </w:tc>
      </w:tr>
      <w:tr w:rsidR="002546E0" w:rsidRPr="0061077D" w:rsidTr="0061077D">
        <w:tc>
          <w:tcPr>
            <w:tcW w:w="780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8.</w:t>
            </w:r>
          </w:p>
        </w:tc>
        <w:tc>
          <w:tcPr>
            <w:tcW w:w="7162" w:type="dxa"/>
            <w:vAlign w:val="center"/>
          </w:tcPr>
          <w:p w:rsidR="002546E0" w:rsidRPr="0061077D" w:rsidRDefault="00AE6109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Успостављена сарадња на пројекту с домаћим и међународним студентским удружењима</w:t>
            </w:r>
          </w:p>
        </w:tc>
        <w:tc>
          <w:tcPr>
            <w:tcW w:w="1726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0-</w:t>
            </w:r>
            <w:r w:rsidR="00087AD5"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5</w:t>
            </w:r>
          </w:p>
        </w:tc>
      </w:tr>
      <w:tr w:rsidR="002546E0" w:rsidRPr="0061077D" w:rsidTr="0061077D">
        <w:tc>
          <w:tcPr>
            <w:tcW w:w="780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9.</w:t>
            </w:r>
          </w:p>
        </w:tc>
        <w:tc>
          <w:tcPr>
            <w:tcW w:w="7162" w:type="dxa"/>
            <w:vAlign w:val="center"/>
          </w:tcPr>
          <w:p w:rsidR="002546E0" w:rsidRPr="0061077D" w:rsidRDefault="00AE6109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Потврђено учешће других суфинансијера</w:t>
            </w:r>
          </w:p>
        </w:tc>
        <w:tc>
          <w:tcPr>
            <w:tcW w:w="1726" w:type="dxa"/>
            <w:vAlign w:val="center"/>
          </w:tcPr>
          <w:p w:rsidR="002546E0" w:rsidRPr="0061077D" w:rsidRDefault="00087AD5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0-5</w:t>
            </w:r>
          </w:p>
        </w:tc>
      </w:tr>
      <w:tr w:rsidR="00701028" w:rsidRPr="0061077D" w:rsidTr="0061077D">
        <w:tc>
          <w:tcPr>
            <w:tcW w:w="780" w:type="dxa"/>
            <w:vAlign w:val="center"/>
          </w:tcPr>
          <w:p w:rsidR="00701028" w:rsidRPr="0061077D" w:rsidRDefault="00701028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10.</w:t>
            </w:r>
          </w:p>
        </w:tc>
        <w:tc>
          <w:tcPr>
            <w:tcW w:w="7162" w:type="dxa"/>
            <w:vAlign w:val="center"/>
          </w:tcPr>
          <w:p w:rsidR="00701028" w:rsidRPr="0061077D" w:rsidRDefault="00AE6109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Квалитет и потврђени значај организатора у дијелу који се односи на учешће на домаћим и међународним студентским програмима</w:t>
            </w:r>
          </w:p>
        </w:tc>
        <w:tc>
          <w:tcPr>
            <w:tcW w:w="1726" w:type="dxa"/>
            <w:vAlign w:val="center"/>
          </w:tcPr>
          <w:p w:rsidR="00701028" w:rsidRPr="0061077D" w:rsidRDefault="00087AD5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0-10</w:t>
            </w:r>
          </w:p>
        </w:tc>
      </w:tr>
      <w:tr w:rsidR="00004A65" w:rsidRPr="0061077D" w:rsidTr="0061077D">
        <w:tc>
          <w:tcPr>
            <w:tcW w:w="9668" w:type="dxa"/>
            <w:gridSpan w:val="3"/>
            <w:vAlign w:val="center"/>
          </w:tcPr>
          <w:p w:rsidR="00294E7D" w:rsidRPr="0061077D" w:rsidRDefault="00AE6109" w:rsidP="00BB6674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97" w:hanging="397"/>
              <w:jc w:val="right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Тражена средства не могу износити више од 5.000,00 КМ</w:t>
            </w:r>
          </w:p>
        </w:tc>
      </w:tr>
    </w:tbl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b/>
          <w:sz w:val="24"/>
          <w:szCs w:val="24"/>
          <w:u w:val="single"/>
          <w:lang w:val="hr-BA" w:eastAsia="bs-Latn-BA"/>
        </w:rPr>
      </w:pPr>
      <w:r w:rsidRPr="0061077D">
        <w:rPr>
          <w:rFonts w:ascii="Arial" w:eastAsia="Times New Roman" w:hAnsi="Arial" w:cs="Arial"/>
          <w:b/>
          <w:sz w:val="24"/>
          <w:szCs w:val="24"/>
          <w:u w:val="single"/>
          <w:lang w:val="hr-BA" w:eastAsia="bs-Latn-BA"/>
        </w:rPr>
        <w:lastRenderedPageBreak/>
        <w:t>ДОСТАВЉАЊЕ ДОКУМЕНТАЦИЈЕ</w:t>
      </w:r>
    </w:p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Попуњене, потписане и овјерене пријавне обрасце с комплетном документацијом апликанти требају доставити у </w:t>
      </w:r>
      <w:r w:rsidRPr="0061077D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два истовјетна, сложена и увезана примјерка</w:t>
      </w:r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, поштом на адресу:</w:t>
      </w:r>
    </w:p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61077D" w:rsidRPr="0061077D" w:rsidRDefault="0061077D" w:rsidP="0061077D">
      <w:pPr>
        <w:overflowPunct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Федерално министарство образовања и науке</w:t>
      </w:r>
    </w:p>
    <w:p w:rsidR="0061077D" w:rsidRPr="0061077D" w:rsidRDefault="0061077D" w:rsidP="0061077D">
      <w:pPr>
        <w:overflowPunct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Сектор за високо образовање</w:t>
      </w:r>
    </w:p>
    <w:p w:rsidR="0061077D" w:rsidRPr="0061077D" w:rsidRDefault="0061077D" w:rsidP="0061077D">
      <w:pPr>
        <w:overflowPunct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Улица др. Анте Старчевића бб</w:t>
      </w:r>
    </w:p>
    <w:p w:rsidR="0061077D" w:rsidRPr="0061077D" w:rsidRDefault="0061077D" w:rsidP="0061077D">
      <w:pPr>
        <w:overflowPunct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88000 МОСТАР</w:t>
      </w:r>
    </w:p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Назначити „Пријава на Јавни позив </w:t>
      </w:r>
      <w:r w:rsidR="00B417F1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–</w:t>
      </w:r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="00B417F1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Подршка пројектима студентских организација</w:t>
      </w:r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“</w:t>
      </w:r>
    </w:p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Рок за достављање пријава је </w:t>
      </w:r>
      <w:r w:rsidR="00A26B00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петак</w:t>
      </w:r>
      <w:r w:rsidRPr="009A2B82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, </w:t>
      </w:r>
      <w:r w:rsidR="00B417F1" w:rsidRPr="00B417F1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7. 5. 2021. </w:t>
      </w:r>
      <w:r w:rsidRPr="009A2B82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године.</w:t>
      </w:r>
    </w:p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b/>
          <w:sz w:val="24"/>
          <w:szCs w:val="24"/>
          <w:u w:val="single"/>
          <w:lang w:val="hr-BA" w:eastAsia="bs-Latn-BA"/>
        </w:rPr>
      </w:pPr>
      <w:r w:rsidRPr="0061077D">
        <w:rPr>
          <w:rFonts w:ascii="Arial" w:eastAsia="Times New Roman" w:hAnsi="Arial" w:cs="Arial"/>
          <w:b/>
          <w:sz w:val="24"/>
          <w:szCs w:val="24"/>
          <w:u w:val="single"/>
          <w:lang w:val="hr-BA" w:eastAsia="bs-Latn-BA"/>
        </w:rPr>
        <w:t>НАПОМЕНЕ:</w:t>
      </w:r>
    </w:p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Пријаве које нису поднесене на одговарајућем пријавном обрасцу и уз које није достављена сва обавезна документација, сложена и увезана у два истовјетна примјерка послана у истој коверти, неће бити разматране.</w:t>
      </w:r>
    </w:p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Више различитих захтјева посланих у заједничкој коверти неће бити разматрани.</w:t>
      </w:r>
    </w:p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F83855" w:rsidRPr="005C1C4A" w:rsidRDefault="00F83855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u w:val="single"/>
          <w:lang w:val="hr-BA" w:eastAsia="hr-HR"/>
        </w:rPr>
      </w:pPr>
      <w:bookmarkStart w:id="0" w:name="_GoBack"/>
      <w:bookmarkEnd w:id="0"/>
    </w:p>
    <w:sectPr w:rsidR="00F83855" w:rsidRPr="005C1C4A" w:rsidSect="00AB79AA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312"/>
    <w:multiLevelType w:val="hybridMultilevel"/>
    <w:tmpl w:val="BD9A2E6C"/>
    <w:lvl w:ilvl="0" w:tplc="101A000F">
      <w:start w:val="1"/>
      <w:numFmt w:val="decimal"/>
      <w:lvlText w:val="%1."/>
      <w:lvlJc w:val="left"/>
      <w:pPr>
        <w:ind w:left="786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381"/>
    <w:multiLevelType w:val="multilevel"/>
    <w:tmpl w:val="2FA051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09D84A6D"/>
    <w:multiLevelType w:val="hybridMultilevel"/>
    <w:tmpl w:val="5C4081A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7F75"/>
    <w:multiLevelType w:val="hybridMultilevel"/>
    <w:tmpl w:val="B2ECBAA2"/>
    <w:lvl w:ilvl="0" w:tplc="710A1590">
      <w:start w:val="1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  <w:b/>
      </w:rPr>
    </w:lvl>
    <w:lvl w:ilvl="1" w:tplc="1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013954"/>
    <w:multiLevelType w:val="hybridMultilevel"/>
    <w:tmpl w:val="004A64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F170E"/>
    <w:multiLevelType w:val="multilevel"/>
    <w:tmpl w:val="38D6E872"/>
    <w:lvl w:ilvl="0">
      <w:start w:val="1"/>
      <w:numFmt w:val="decimal"/>
      <w:lvlText w:val="%1."/>
      <w:lvlJc w:val="left"/>
      <w:pPr>
        <w:ind w:left="690" w:hanging="6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10" w:hanging="6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6" w15:restartNumberingAfterBreak="0">
    <w:nsid w:val="1C8F5024"/>
    <w:multiLevelType w:val="hybridMultilevel"/>
    <w:tmpl w:val="F93C3B5C"/>
    <w:lvl w:ilvl="0" w:tplc="1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F69E0"/>
    <w:multiLevelType w:val="hybridMultilevel"/>
    <w:tmpl w:val="A25C3798"/>
    <w:lvl w:ilvl="0" w:tplc="101A000F">
      <w:start w:val="1"/>
      <w:numFmt w:val="decimal"/>
      <w:lvlText w:val="%1."/>
      <w:lvlJc w:val="lef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56E097C"/>
    <w:multiLevelType w:val="hybridMultilevel"/>
    <w:tmpl w:val="7E12EFFE"/>
    <w:lvl w:ilvl="0" w:tplc="660694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93BD6"/>
    <w:multiLevelType w:val="hybridMultilevel"/>
    <w:tmpl w:val="1270B10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07E67"/>
    <w:multiLevelType w:val="hybridMultilevel"/>
    <w:tmpl w:val="BF3C16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350D6"/>
    <w:multiLevelType w:val="hybridMultilevel"/>
    <w:tmpl w:val="BF3C1670"/>
    <w:lvl w:ilvl="0" w:tplc="141A000F">
      <w:start w:val="1"/>
      <w:numFmt w:val="decimal"/>
      <w:lvlText w:val="%1."/>
      <w:lvlJc w:val="left"/>
      <w:pPr>
        <w:ind w:left="786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A7DB6"/>
    <w:multiLevelType w:val="hybridMultilevel"/>
    <w:tmpl w:val="4A563060"/>
    <w:lvl w:ilvl="0" w:tplc="80B2C0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78"/>
    <w:rsid w:val="00004A65"/>
    <w:rsid w:val="000125B7"/>
    <w:rsid w:val="0001469D"/>
    <w:rsid w:val="00061E62"/>
    <w:rsid w:val="00085B30"/>
    <w:rsid w:val="00087AD5"/>
    <w:rsid w:val="000916A1"/>
    <w:rsid w:val="000C3B3D"/>
    <w:rsid w:val="000C7AF0"/>
    <w:rsid w:val="000F4E68"/>
    <w:rsid w:val="00127AF0"/>
    <w:rsid w:val="00146374"/>
    <w:rsid w:val="001B0A83"/>
    <w:rsid w:val="001C4978"/>
    <w:rsid w:val="001D0D3A"/>
    <w:rsid w:val="00201D87"/>
    <w:rsid w:val="00224349"/>
    <w:rsid w:val="00231359"/>
    <w:rsid w:val="00233F16"/>
    <w:rsid w:val="002546E0"/>
    <w:rsid w:val="002662DD"/>
    <w:rsid w:val="00267FB5"/>
    <w:rsid w:val="0028184E"/>
    <w:rsid w:val="00287E5B"/>
    <w:rsid w:val="00294E7D"/>
    <w:rsid w:val="002950F2"/>
    <w:rsid w:val="002C52B9"/>
    <w:rsid w:val="002D13F5"/>
    <w:rsid w:val="00314D2C"/>
    <w:rsid w:val="0033570C"/>
    <w:rsid w:val="00337C50"/>
    <w:rsid w:val="00343497"/>
    <w:rsid w:val="003443F3"/>
    <w:rsid w:val="00366184"/>
    <w:rsid w:val="00374DEB"/>
    <w:rsid w:val="0038183F"/>
    <w:rsid w:val="00391208"/>
    <w:rsid w:val="003A0D23"/>
    <w:rsid w:val="003A710C"/>
    <w:rsid w:val="003C5F61"/>
    <w:rsid w:val="003D4FA3"/>
    <w:rsid w:val="003E7502"/>
    <w:rsid w:val="004725FD"/>
    <w:rsid w:val="004B1651"/>
    <w:rsid w:val="004C7317"/>
    <w:rsid w:val="004D7B76"/>
    <w:rsid w:val="005164EC"/>
    <w:rsid w:val="005234D2"/>
    <w:rsid w:val="00526661"/>
    <w:rsid w:val="005434D3"/>
    <w:rsid w:val="00555B79"/>
    <w:rsid w:val="00595F94"/>
    <w:rsid w:val="00596764"/>
    <w:rsid w:val="005B12DC"/>
    <w:rsid w:val="005C1C4A"/>
    <w:rsid w:val="005D6642"/>
    <w:rsid w:val="005E243F"/>
    <w:rsid w:val="00604840"/>
    <w:rsid w:val="0061077D"/>
    <w:rsid w:val="00612040"/>
    <w:rsid w:val="006172AA"/>
    <w:rsid w:val="0062106B"/>
    <w:rsid w:val="00626A9F"/>
    <w:rsid w:val="006417FB"/>
    <w:rsid w:val="00661083"/>
    <w:rsid w:val="006A61DB"/>
    <w:rsid w:val="006B1524"/>
    <w:rsid w:val="006C0E09"/>
    <w:rsid w:val="006D0C5E"/>
    <w:rsid w:val="006D20DC"/>
    <w:rsid w:val="006D32C9"/>
    <w:rsid w:val="006F7C36"/>
    <w:rsid w:val="00701028"/>
    <w:rsid w:val="0072099B"/>
    <w:rsid w:val="00732AB5"/>
    <w:rsid w:val="00754B87"/>
    <w:rsid w:val="007563DC"/>
    <w:rsid w:val="0078679D"/>
    <w:rsid w:val="00796547"/>
    <w:rsid w:val="007B3841"/>
    <w:rsid w:val="007C3233"/>
    <w:rsid w:val="007C3C8C"/>
    <w:rsid w:val="007E211D"/>
    <w:rsid w:val="007E5138"/>
    <w:rsid w:val="007E51AF"/>
    <w:rsid w:val="007F0AAB"/>
    <w:rsid w:val="007F133D"/>
    <w:rsid w:val="007F63B2"/>
    <w:rsid w:val="008033D6"/>
    <w:rsid w:val="00831132"/>
    <w:rsid w:val="0083137A"/>
    <w:rsid w:val="00834F2C"/>
    <w:rsid w:val="0083794E"/>
    <w:rsid w:val="008438AF"/>
    <w:rsid w:val="00845077"/>
    <w:rsid w:val="0084698E"/>
    <w:rsid w:val="00872A5E"/>
    <w:rsid w:val="00876248"/>
    <w:rsid w:val="00881800"/>
    <w:rsid w:val="008925A4"/>
    <w:rsid w:val="00897213"/>
    <w:rsid w:val="008B63CE"/>
    <w:rsid w:val="008C10CC"/>
    <w:rsid w:val="008E5FC3"/>
    <w:rsid w:val="00901E76"/>
    <w:rsid w:val="00917C98"/>
    <w:rsid w:val="0092092F"/>
    <w:rsid w:val="009410BC"/>
    <w:rsid w:val="009503C4"/>
    <w:rsid w:val="0095655C"/>
    <w:rsid w:val="00961F05"/>
    <w:rsid w:val="00991FE3"/>
    <w:rsid w:val="009A2B82"/>
    <w:rsid w:val="009A4D31"/>
    <w:rsid w:val="009D7CBB"/>
    <w:rsid w:val="009E7CC6"/>
    <w:rsid w:val="00A01F93"/>
    <w:rsid w:val="00A20BD9"/>
    <w:rsid w:val="00A21749"/>
    <w:rsid w:val="00A26B00"/>
    <w:rsid w:val="00A42938"/>
    <w:rsid w:val="00A82A7E"/>
    <w:rsid w:val="00A943DA"/>
    <w:rsid w:val="00AB3010"/>
    <w:rsid w:val="00AB79AA"/>
    <w:rsid w:val="00AC275B"/>
    <w:rsid w:val="00AC6C57"/>
    <w:rsid w:val="00AD324C"/>
    <w:rsid w:val="00AE1D57"/>
    <w:rsid w:val="00AE6109"/>
    <w:rsid w:val="00AF71A0"/>
    <w:rsid w:val="00B02ACB"/>
    <w:rsid w:val="00B059C2"/>
    <w:rsid w:val="00B22AF9"/>
    <w:rsid w:val="00B417F1"/>
    <w:rsid w:val="00B722FE"/>
    <w:rsid w:val="00B73BA1"/>
    <w:rsid w:val="00B80EF6"/>
    <w:rsid w:val="00BB6674"/>
    <w:rsid w:val="00BC0176"/>
    <w:rsid w:val="00BD10D7"/>
    <w:rsid w:val="00BE435A"/>
    <w:rsid w:val="00BF5648"/>
    <w:rsid w:val="00C02EBD"/>
    <w:rsid w:val="00C067B4"/>
    <w:rsid w:val="00C158A4"/>
    <w:rsid w:val="00C41D49"/>
    <w:rsid w:val="00C47B19"/>
    <w:rsid w:val="00C646FE"/>
    <w:rsid w:val="00C9767F"/>
    <w:rsid w:val="00CA69CA"/>
    <w:rsid w:val="00CB3BAE"/>
    <w:rsid w:val="00CC58D3"/>
    <w:rsid w:val="00CD3FAA"/>
    <w:rsid w:val="00D07EB8"/>
    <w:rsid w:val="00D54C63"/>
    <w:rsid w:val="00D60FB3"/>
    <w:rsid w:val="00D61C29"/>
    <w:rsid w:val="00D6557F"/>
    <w:rsid w:val="00DB2ED0"/>
    <w:rsid w:val="00DB2F91"/>
    <w:rsid w:val="00DC3D97"/>
    <w:rsid w:val="00DE5139"/>
    <w:rsid w:val="00DF10F1"/>
    <w:rsid w:val="00E218D8"/>
    <w:rsid w:val="00E251C8"/>
    <w:rsid w:val="00E310A4"/>
    <w:rsid w:val="00E31DF4"/>
    <w:rsid w:val="00E37F92"/>
    <w:rsid w:val="00E5173F"/>
    <w:rsid w:val="00E606AD"/>
    <w:rsid w:val="00E60803"/>
    <w:rsid w:val="00E60DD8"/>
    <w:rsid w:val="00E62C2D"/>
    <w:rsid w:val="00E64538"/>
    <w:rsid w:val="00E72538"/>
    <w:rsid w:val="00E869E3"/>
    <w:rsid w:val="00F11DC5"/>
    <w:rsid w:val="00F135D5"/>
    <w:rsid w:val="00F16E5B"/>
    <w:rsid w:val="00F2014B"/>
    <w:rsid w:val="00F423D0"/>
    <w:rsid w:val="00F5166E"/>
    <w:rsid w:val="00F60035"/>
    <w:rsid w:val="00F60EE3"/>
    <w:rsid w:val="00F61B04"/>
    <w:rsid w:val="00F6501B"/>
    <w:rsid w:val="00F6635B"/>
    <w:rsid w:val="00F83855"/>
    <w:rsid w:val="00FA2C2E"/>
    <w:rsid w:val="00FC26B6"/>
    <w:rsid w:val="00FD04D6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3E1D7-27A2-4563-8C9D-920BEDEB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33D"/>
    <w:pPr>
      <w:ind w:left="720"/>
      <w:contextualSpacing/>
    </w:pPr>
  </w:style>
  <w:style w:type="character" w:styleId="Strong">
    <w:name w:val="Strong"/>
    <w:qFormat/>
    <w:rsid w:val="00FC26B6"/>
    <w:rPr>
      <w:b/>
      <w:bCs/>
    </w:rPr>
  </w:style>
  <w:style w:type="paragraph" w:styleId="BodyText2">
    <w:name w:val="Body Text 2"/>
    <w:basedOn w:val="Normal"/>
    <w:link w:val="BodyText2Char"/>
    <w:rsid w:val="005234D2"/>
    <w:pPr>
      <w:overflowPunct w:val="0"/>
      <w:autoSpaceDE w:val="0"/>
      <w:autoSpaceDN w:val="0"/>
      <w:adjustRightInd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5234D2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msolistparagraphcxspmiddle">
    <w:name w:val="msolistparagraphcxspmiddle"/>
    <w:basedOn w:val="Normal"/>
    <w:rsid w:val="0052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oSpacing">
    <w:name w:val="No Spacing"/>
    <w:uiPriority w:val="1"/>
    <w:qFormat/>
    <w:rsid w:val="00F838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AF40B91-5DDF-490E-8A3A-610AA50D1E09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5E82B-6717-4791-B65F-37D1A3ED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Adela.Kulukcija@fmon.gov.ba</dc:creator>
  <cp:lastModifiedBy>Windows User</cp:lastModifiedBy>
  <cp:revision>12</cp:revision>
  <cp:lastPrinted>2021-04-15T12:16:00Z</cp:lastPrinted>
  <dcterms:created xsi:type="dcterms:W3CDTF">2019-04-24T11:28:00Z</dcterms:created>
  <dcterms:modified xsi:type="dcterms:W3CDTF">2021-04-16T07:53:00Z</dcterms:modified>
</cp:coreProperties>
</file>