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8979D9" w14:paraId="6810AB31" w14:textId="77777777" w:rsidTr="008979D9">
        <w:trPr>
          <w:jc w:val="center"/>
        </w:trPr>
        <w:tc>
          <w:tcPr>
            <w:tcW w:w="4371" w:type="dxa"/>
            <w:vAlign w:val="center"/>
            <w:hideMark/>
          </w:tcPr>
          <w:p w14:paraId="05B92390" w14:textId="77777777" w:rsidR="008979D9" w:rsidRDefault="008979D9">
            <w:pPr>
              <w:tabs>
                <w:tab w:val="center" w:pos="4338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sz w:val="14"/>
                <w:szCs w:val="14"/>
                <w:lang w:val="bs-Latn-BA" w:eastAsia="bs-Latn-BA"/>
              </w:rPr>
            </w:pPr>
            <w:bookmarkStart w:id="0" w:name="_Hlk199145317"/>
            <w:r>
              <w:rPr>
                <w:sz w:val="14"/>
                <w:szCs w:val="14"/>
                <w:lang w:val="bs-Latn-BA" w:eastAsia="bs-Latn-BA"/>
              </w:rPr>
              <w:t xml:space="preserve">     BOSNA I HERCEGOVINA</w:t>
            </w:r>
          </w:p>
        </w:tc>
        <w:tc>
          <w:tcPr>
            <w:tcW w:w="3286" w:type="dxa"/>
            <w:vAlign w:val="center"/>
            <w:hideMark/>
          </w:tcPr>
          <w:p w14:paraId="2A95FC3E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34"/>
              <w:jc w:val="center"/>
              <w:rPr>
                <w:sz w:val="14"/>
                <w:szCs w:val="14"/>
                <w:lang w:val="bs-Latn-BA" w:eastAsia="bs-Latn-BA"/>
              </w:rPr>
            </w:pPr>
            <w:r>
              <w:rPr>
                <w:sz w:val="14"/>
                <w:szCs w:val="14"/>
                <w:lang w:val="bs-Latn-BA" w:eastAsia="bs-Latn-BA"/>
              </w:rPr>
              <w:t>BOSNIA AND HERZEGOVINA</w:t>
            </w:r>
          </w:p>
        </w:tc>
        <w:tc>
          <w:tcPr>
            <w:tcW w:w="2881" w:type="dxa"/>
            <w:hideMark/>
          </w:tcPr>
          <w:p w14:paraId="56FAA173" w14:textId="77777777" w:rsidR="008979D9" w:rsidRDefault="008979D9">
            <w:pPr>
              <w:overflowPunct/>
              <w:autoSpaceDE/>
              <w:adjustRight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БOСНА И ХЕРЦЕГОВИНА</w:t>
            </w:r>
          </w:p>
        </w:tc>
      </w:tr>
      <w:tr w:rsidR="008979D9" w14:paraId="31AD84B9" w14:textId="77777777" w:rsidTr="008979D9">
        <w:trPr>
          <w:trHeight w:val="80"/>
          <w:jc w:val="center"/>
        </w:trPr>
        <w:tc>
          <w:tcPr>
            <w:tcW w:w="4371" w:type="dxa"/>
            <w:vAlign w:val="center"/>
            <w:hideMark/>
          </w:tcPr>
          <w:p w14:paraId="62845EA6" w14:textId="77777777" w:rsidR="008979D9" w:rsidRDefault="008979D9">
            <w:pPr>
              <w:tabs>
                <w:tab w:val="center" w:pos="4338"/>
                <w:tab w:val="center" w:pos="4722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sz w:val="14"/>
                <w:szCs w:val="14"/>
                <w:lang w:val="bs-Latn-BA" w:eastAsia="bs-Latn-BA"/>
              </w:rPr>
            </w:pPr>
            <w:r>
              <w:rPr>
                <w:sz w:val="14"/>
                <w:szCs w:val="14"/>
                <w:lang w:val="bs-Latn-BA" w:eastAsia="bs-Latn-BA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0B2FFD12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-146"/>
              <w:jc w:val="center"/>
              <w:rPr>
                <w:sz w:val="14"/>
                <w:szCs w:val="14"/>
                <w:lang w:val="bs-Latn-BA" w:eastAsia="bs-Latn-BA"/>
              </w:rPr>
            </w:pPr>
            <w:r>
              <w:rPr>
                <w:sz w:val="14"/>
                <w:szCs w:val="14"/>
                <w:lang w:val="bs-Latn-BA" w:eastAsia="bs-Latn-BA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4B0C4B31" w14:textId="77777777" w:rsidR="008979D9" w:rsidRDefault="008979D9">
            <w:pPr>
              <w:overflowPunct/>
              <w:autoSpaceDE/>
              <w:adjustRight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8979D9" w14:paraId="2E20B77B" w14:textId="77777777" w:rsidTr="008979D9">
        <w:trPr>
          <w:jc w:val="center"/>
        </w:trPr>
        <w:tc>
          <w:tcPr>
            <w:tcW w:w="4371" w:type="dxa"/>
            <w:vAlign w:val="center"/>
            <w:hideMark/>
          </w:tcPr>
          <w:p w14:paraId="68C97297" w14:textId="77777777" w:rsidR="008979D9" w:rsidRDefault="008979D9">
            <w:pPr>
              <w:tabs>
                <w:tab w:val="center" w:pos="4158"/>
                <w:tab w:val="center" w:pos="4338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133DEC57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-146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FBiH MINISTRY OF</w:t>
            </w:r>
          </w:p>
        </w:tc>
        <w:tc>
          <w:tcPr>
            <w:tcW w:w="2881" w:type="dxa"/>
            <w:hideMark/>
          </w:tcPr>
          <w:p w14:paraId="49A08525" w14:textId="77777777" w:rsidR="008979D9" w:rsidRDefault="008979D9">
            <w:pPr>
              <w:overflowPunct/>
              <w:autoSpaceDE/>
              <w:adjustRightInd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8979D9" w14:paraId="096D8D63" w14:textId="77777777" w:rsidTr="008979D9">
        <w:trPr>
          <w:jc w:val="center"/>
        </w:trPr>
        <w:tc>
          <w:tcPr>
            <w:tcW w:w="4371" w:type="dxa"/>
            <w:vAlign w:val="center"/>
            <w:hideMark/>
          </w:tcPr>
          <w:p w14:paraId="382BB7C2" w14:textId="77777777" w:rsidR="008979D9" w:rsidRDefault="008979D9">
            <w:pPr>
              <w:tabs>
                <w:tab w:val="center" w:pos="4158"/>
                <w:tab w:val="center" w:pos="4338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003571A9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-146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EDUCATION AND SCIENCE</w:t>
            </w:r>
          </w:p>
        </w:tc>
        <w:tc>
          <w:tcPr>
            <w:tcW w:w="2881" w:type="dxa"/>
            <w:hideMark/>
          </w:tcPr>
          <w:p w14:paraId="1D560E41" w14:textId="77777777" w:rsidR="008979D9" w:rsidRDefault="008979D9">
            <w:pPr>
              <w:overflowPunct/>
              <w:autoSpaceDE/>
              <w:adjustRightInd/>
              <w:jc w:val="center"/>
              <w:rPr>
                <w:sz w:val="14"/>
                <w:szCs w:val="14"/>
                <w:lang w:val="bs-Latn-BA"/>
              </w:rPr>
            </w:pPr>
            <w:r>
              <w:rPr>
                <w:b/>
                <w:sz w:val="14"/>
                <w:szCs w:val="14"/>
                <w:lang w:val="bs-Latn-BA"/>
              </w:rPr>
              <w:t>ОБРАЗОВАЊА И НАУКЕ</w:t>
            </w:r>
          </w:p>
        </w:tc>
      </w:tr>
    </w:tbl>
    <w:p w14:paraId="4AD5D28D" w14:textId="77777777" w:rsidR="00C94C5B" w:rsidRDefault="00C94C5B" w:rsidP="00C94C5B">
      <w:pPr>
        <w:overflowPunct/>
        <w:autoSpaceDE/>
        <w:autoSpaceDN/>
        <w:adjustRightInd/>
        <w:jc w:val="both"/>
        <w:rPr>
          <w:rFonts w:ascii="Arial" w:hAnsi="Arial" w:cs="Arial"/>
          <w:szCs w:val="24"/>
          <w:lang w:eastAsia="en-US"/>
        </w:rPr>
      </w:pPr>
    </w:p>
    <w:p w14:paraId="4E23C366" w14:textId="77E6C6C4" w:rsidR="009757D4" w:rsidRPr="003C4641" w:rsidRDefault="009757D4" w:rsidP="009757D4">
      <w:pPr>
        <w:jc w:val="both"/>
        <w:rPr>
          <w:rFonts w:ascii="Arial" w:hAnsi="Arial" w:cs="Arial"/>
        </w:rPr>
      </w:pPr>
      <w:r w:rsidRPr="003C4641">
        <w:rPr>
          <w:rFonts w:ascii="Arial" w:hAnsi="Arial" w:cs="Arial"/>
        </w:rPr>
        <w:t>Broj: 05-35-</w:t>
      </w:r>
      <w:r>
        <w:rPr>
          <w:rFonts w:ascii="Arial" w:hAnsi="Arial" w:cs="Arial"/>
        </w:rPr>
        <w:t>2222-1/25</w:t>
      </w:r>
    </w:p>
    <w:p w14:paraId="4D0C0E93" w14:textId="01FD4BDE" w:rsidR="009757D4" w:rsidRPr="003C4641" w:rsidRDefault="009757D4" w:rsidP="009757D4">
      <w:pPr>
        <w:jc w:val="both"/>
        <w:rPr>
          <w:rFonts w:ascii="Arial" w:hAnsi="Arial" w:cs="Arial"/>
        </w:rPr>
      </w:pPr>
      <w:r w:rsidRPr="003C4641">
        <w:rPr>
          <w:rFonts w:ascii="Arial" w:hAnsi="Arial" w:cs="Arial"/>
        </w:rPr>
        <w:t xml:space="preserve">Mostar, </w:t>
      </w:r>
      <w:r>
        <w:rPr>
          <w:rFonts w:ascii="Arial" w:hAnsi="Arial" w:cs="Arial"/>
        </w:rPr>
        <w:t>26.5</w:t>
      </w:r>
      <w:r w:rsidRPr="003C464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3C4641">
        <w:rPr>
          <w:rFonts w:ascii="Arial" w:hAnsi="Arial" w:cs="Arial"/>
        </w:rPr>
        <w:t>. godine</w:t>
      </w:r>
    </w:p>
    <w:p w14:paraId="207CAB67" w14:textId="77777777" w:rsidR="005B7F84" w:rsidRDefault="005B7F84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69C86449" w14:textId="506D778B" w:rsidR="008979D9" w:rsidRDefault="008979D9" w:rsidP="008979D9">
      <w:pPr>
        <w:tabs>
          <w:tab w:val="center" w:pos="4679"/>
        </w:tabs>
        <w:spacing w:line="360" w:lineRule="auto"/>
        <w:ind w:right="45"/>
        <w:jc w:val="both"/>
        <w:rPr>
          <w:rFonts w:ascii="Arial" w:hAnsi="Arial" w:cs="Arial"/>
          <w:bCs/>
          <w:noProof/>
          <w:szCs w:val="24"/>
          <w:lang w:val="hr-BA"/>
        </w:rPr>
      </w:pPr>
      <w:r>
        <w:rPr>
          <w:rFonts w:ascii="Arial" w:hAnsi="Arial" w:cs="Arial"/>
          <w:bCs/>
          <w:noProof/>
          <w:szCs w:val="24"/>
          <w:lang w:val="hr-BA"/>
        </w:rPr>
        <w:t xml:space="preserve">Na </w:t>
      </w:r>
      <w:r w:rsidR="00116B9C">
        <w:rPr>
          <w:rFonts w:ascii="Arial" w:hAnsi="Arial" w:cs="Arial"/>
          <w:bCs/>
          <w:noProof/>
          <w:szCs w:val="24"/>
          <w:lang w:val="hr-BA"/>
        </w:rPr>
        <w:t>temelju</w:t>
      </w:r>
      <w:r>
        <w:rPr>
          <w:rFonts w:ascii="Arial" w:hAnsi="Arial" w:cs="Arial"/>
          <w:bCs/>
          <w:noProof/>
          <w:szCs w:val="24"/>
          <w:lang w:val="hr-BA"/>
        </w:rPr>
        <w:t xml:space="preserve"> Odluke o usvajanju programa utroška sredstava s kriterijima raspodjele sredstava tekućih transfera utvrđenih </w:t>
      </w:r>
      <w:r w:rsidR="00116B9C">
        <w:rPr>
          <w:rFonts w:ascii="Arial" w:hAnsi="Arial" w:cs="Arial"/>
          <w:bCs/>
          <w:noProof/>
          <w:szCs w:val="24"/>
          <w:lang w:val="hr-BA"/>
        </w:rPr>
        <w:t>Proračunom</w:t>
      </w:r>
      <w:r>
        <w:rPr>
          <w:rFonts w:ascii="Arial" w:hAnsi="Arial" w:cs="Arial"/>
          <w:bCs/>
          <w:noProof/>
          <w:szCs w:val="24"/>
          <w:lang w:val="hr-BA"/>
        </w:rPr>
        <w:t xml:space="preserve"> Federacije Bosne i Hercegovine za 202</w:t>
      </w:r>
      <w:r w:rsidR="00EE1709">
        <w:rPr>
          <w:rFonts w:ascii="Arial" w:hAnsi="Arial" w:cs="Arial"/>
          <w:bCs/>
          <w:noProof/>
          <w:szCs w:val="24"/>
          <w:lang w:val="hr-BA"/>
        </w:rPr>
        <w:t>5</w:t>
      </w:r>
      <w:r>
        <w:rPr>
          <w:rFonts w:ascii="Arial" w:hAnsi="Arial" w:cs="Arial"/>
          <w:bCs/>
          <w:noProof/>
          <w:szCs w:val="24"/>
          <w:lang w:val="hr-BA"/>
        </w:rPr>
        <w:t xml:space="preserve">. godinu Federalnog ministarstva obrazovanja i </w:t>
      </w:r>
      <w:r w:rsidR="00116B9C">
        <w:rPr>
          <w:rFonts w:ascii="Arial" w:hAnsi="Arial" w:cs="Arial"/>
          <w:bCs/>
          <w:noProof/>
          <w:szCs w:val="24"/>
          <w:lang w:val="hr-BA"/>
        </w:rPr>
        <w:t>znanosti</w:t>
      </w:r>
      <w:r>
        <w:rPr>
          <w:rFonts w:ascii="Arial" w:hAnsi="Arial" w:cs="Arial"/>
          <w:bCs/>
          <w:noProof/>
          <w:szCs w:val="24"/>
          <w:lang w:val="hr-BA"/>
        </w:rPr>
        <w:t xml:space="preserve"> („Službene novine Federacije BiH“ broj 3</w:t>
      </w:r>
      <w:r w:rsidR="00EE1709">
        <w:rPr>
          <w:rFonts w:ascii="Arial" w:hAnsi="Arial" w:cs="Arial"/>
          <w:bCs/>
          <w:noProof/>
          <w:szCs w:val="24"/>
          <w:lang w:val="hr-BA"/>
        </w:rPr>
        <w:t>1</w:t>
      </w:r>
      <w:r>
        <w:rPr>
          <w:rFonts w:ascii="Arial" w:hAnsi="Arial" w:cs="Arial"/>
          <w:bCs/>
          <w:noProof/>
          <w:szCs w:val="24"/>
          <w:lang w:val="hr-BA"/>
        </w:rPr>
        <w:t>/2</w:t>
      </w:r>
      <w:r w:rsidR="00EE1709">
        <w:rPr>
          <w:rFonts w:ascii="Arial" w:hAnsi="Arial" w:cs="Arial"/>
          <w:bCs/>
          <w:noProof/>
          <w:szCs w:val="24"/>
          <w:lang w:val="hr-BA"/>
        </w:rPr>
        <w:t>5</w:t>
      </w:r>
      <w:r>
        <w:rPr>
          <w:rFonts w:ascii="Arial" w:hAnsi="Arial" w:cs="Arial"/>
          <w:bCs/>
          <w:noProof/>
          <w:szCs w:val="24"/>
          <w:lang w:val="hr-BA"/>
        </w:rPr>
        <w:t xml:space="preserve">) Federalno ministarstvo obrazovanja i </w:t>
      </w:r>
      <w:r w:rsidR="00116B9C">
        <w:rPr>
          <w:rFonts w:ascii="Arial" w:hAnsi="Arial" w:cs="Arial"/>
          <w:bCs/>
          <w:noProof/>
          <w:szCs w:val="24"/>
          <w:lang w:val="hr-BA"/>
        </w:rPr>
        <w:t>znanosti</w:t>
      </w:r>
      <w:r>
        <w:rPr>
          <w:rFonts w:ascii="Arial" w:hAnsi="Arial" w:cs="Arial"/>
          <w:bCs/>
          <w:noProof/>
          <w:szCs w:val="24"/>
          <w:lang w:val="hr-BA"/>
        </w:rPr>
        <w:t xml:space="preserve"> raspisuje</w:t>
      </w:r>
    </w:p>
    <w:p w14:paraId="47BC2481" w14:textId="77777777" w:rsidR="008979D9" w:rsidRDefault="008979D9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17D1367E" w14:textId="77777777" w:rsidR="0023346F" w:rsidRDefault="00420DDE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  <w:r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J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A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V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N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I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P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O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Z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I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V</w:t>
      </w:r>
    </w:p>
    <w:p w14:paraId="38DE0C53" w14:textId="77777777" w:rsidR="002533BA" w:rsidRDefault="002533BA" w:rsidP="002533BA">
      <w:pPr>
        <w:tabs>
          <w:tab w:val="center" w:pos="4679"/>
        </w:tabs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lang w:val="hr-BA"/>
        </w:rPr>
        <w:t>ZA POTPORU</w:t>
      </w:r>
      <w:r w:rsidRPr="000856C3">
        <w:rPr>
          <w:rFonts w:ascii="Arial" w:hAnsi="Arial" w:cs="Arial"/>
          <w:b/>
          <w:noProof/>
          <w:szCs w:val="24"/>
          <w:lang w:val="hr-BA"/>
        </w:rPr>
        <w:t xml:space="preserve"> I POKROVITELJSTVO </w:t>
      </w:r>
      <w:r>
        <w:rPr>
          <w:rFonts w:ascii="Arial" w:hAnsi="Arial" w:cs="Arial"/>
          <w:b/>
          <w:noProof/>
          <w:szCs w:val="24"/>
          <w:lang w:val="hr-BA"/>
        </w:rPr>
        <w:t xml:space="preserve">PROJEKTIMA </w:t>
      </w:r>
    </w:p>
    <w:p w14:paraId="3A012282" w14:textId="212797B4" w:rsidR="002533BA" w:rsidRDefault="002533BA" w:rsidP="002533BA">
      <w:pPr>
        <w:tabs>
          <w:tab w:val="center" w:pos="4679"/>
        </w:tabs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lang w:val="hr-BA"/>
        </w:rPr>
        <w:t>ZA PROMOCIJU ZNANOSTI U 2025. GODINI</w:t>
      </w:r>
    </w:p>
    <w:p w14:paraId="5429C539" w14:textId="77777777" w:rsidR="002533BA" w:rsidRDefault="002533BA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084E4BE6" w14:textId="77777777" w:rsidR="008979D9" w:rsidRDefault="00116B9C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Naziv davatelja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proračunskih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sredstava: </w:t>
      </w:r>
    </w:p>
    <w:p w14:paraId="3EC272A6" w14:textId="77777777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FEDERALNO MINISTARSTVO OBRAZOVANJA I </w:t>
      </w:r>
      <w:r w:rsidR="00116B9C">
        <w:rPr>
          <w:rFonts w:ascii="Arial" w:hAnsi="Arial" w:cs="Arial"/>
          <w:noProof/>
          <w:sz w:val="22"/>
          <w:szCs w:val="22"/>
          <w:lang w:val="hr-BA"/>
        </w:rPr>
        <w:t>ZNANOSTI</w:t>
      </w:r>
    </w:p>
    <w:p w14:paraId="44B517B5" w14:textId="77777777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sz w:val="22"/>
          <w:szCs w:val="22"/>
          <w:lang w:val="hr-BA"/>
        </w:rPr>
      </w:pPr>
    </w:p>
    <w:p w14:paraId="725B4694" w14:textId="77777777" w:rsidR="008979D9" w:rsidRDefault="008979D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/>
          <w:color w:val="2E74B5"/>
          <w:sz w:val="22"/>
          <w:szCs w:val="22"/>
          <w:lang w:eastAsia="bs-Latn-BA"/>
        </w:rPr>
      </w:pPr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Kratak opis programa sa ciljevima programa za koje se dodjeljuju sredstva:</w:t>
      </w:r>
    </w:p>
    <w:p w14:paraId="32AF9513" w14:textId="2DC5D476" w:rsidR="008979D9" w:rsidRDefault="008979D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color w:val="152D53"/>
          <w:sz w:val="22"/>
          <w:szCs w:val="22"/>
          <w:lang w:eastAsia="bs-Latn-BA"/>
        </w:rPr>
      </w:pPr>
      <w:r>
        <w:rPr>
          <w:rFonts w:ascii="Arial" w:hAnsi="Arial" w:cs="Arial"/>
          <w:color w:val="152D53"/>
          <w:sz w:val="22"/>
          <w:szCs w:val="22"/>
          <w:lang w:eastAsia="bs-Latn-BA"/>
        </w:rPr>
        <w:t>Svrha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programa je 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>potpora razvoju</w:t>
      </w:r>
      <w:r w:rsidR="00C11FD8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>znanstveno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-istraživačk</w:t>
      </w:r>
      <w:r w:rsidR="00C11FD8">
        <w:rPr>
          <w:rFonts w:ascii="Arial" w:hAnsi="Arial" w:cs="Arial"/>
          <w:color w:val="152D53"/>
          <w:sz w:val="22"/>
          <w:szCs w:val="22"/>
          <w:lang w:eastAsia="bs-Latn-BA"/>
        </w:rPr>
        <w:t>e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 xml:space="preserve"> i istraživačko-razvojn</w:t>
      </w:r>
      <w:r w:rsidR="00C11FD8">
        <w:rPr>
          <w:rFonts w:ascii="Arial" w:hAnsi="Arial" w:cs="Arial"/>
          <w:color w:val="152D53"/>
          <w:sz w:val="22"/>
          <w:szCs w:val="22"/>
          <w:lang w:eastAsia="bs-Latn-BA"/>
        </w:rPr>
        <w:t>e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 xml:space="preserve"> djelatnost</w:t>
      </w:r>
      <w:r w:rsidR="00C11FD8">
        <w:rPr>
          <w:rFonts w:ascii="Arial" w:hAnsi="Arial" w:cs="Arial"/>
          <w:color w:val="152D53"/>
          <w:sz w:val="22"/>
          <w:szCs w:val="22"/>
          <w:lang w:eastAsia="bs-Latn-BA"/>
        </w:rPr>
        <w:t>i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u Federaciji BiH, 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>promocij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>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>znanosti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i rezultata istraživačkog rada, dijeljenje znanja u različitim oblicima, razvoj inovativnih digitalnih rješenja, stvaranje održiv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>og digitalnog okruženja, potpora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ist</w:t>
      </w:r>
      <w:r w:rsidR="00D7138C">
        <w:rPr>
          <w:rFonts w:ascii="Arial" w:hAnsi="Arial" w:cs="Arial"/>
          <w:color w:val="152D53"/>
          <w:sz w:val="22"/>
          <w:szCs w:val="22"/>
          <w:lang w:eastAsia="bs-Latn-BA"/>
        </w:rPr>
        <w:t>raživanju i razvoju informacijsko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>-komunikacijskih tehnologija, pametan rast, prosperitetan i inkl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>uzivan društveni razvoj. Potpora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izdavanju visokokvalitetnih 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>znanstvenih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i znanstvenopopularnih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publikacija. Potpora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projektima digitalne transformacije u skladu sa EU strategijom: Digitalno desetljeće Evrope. Podizanje svijesti o zaštiti okoliša, klimatskim promjenama i nužnosti r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>azvoja zelenih vještina. Potpora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projektima energijske tranzicije u skladu sa Zelenom agendom za zapadni Balkan.</w:t>
      </w:r>
    </w:p>
    <w:p w14:paraId="14F6D6BE" w14:textId="77777777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</w:p>
    <w:p w14:paraId="5C98EC85" w14:textId="77777777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Ukupan iznos raspoloživih sredstava: </w:t>
      </w:r>
    </w:p>
    <w:p w14:paraId="71B69EAD" w14:textId="329B699E" w:rsidR="008979D9" w:rsidRDefault="00EE170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300</w:t>
      </w:r>
      <w:r w:rsidR="008979D9">
        <w:rPr>
          <w:rFonts w:ascii="Arial" w:hAnsi="Arial" w:cs="Arial"/>
          <w:noProof/>
          <w:sz w:val="22"/>
          <w:szCs w:val="22"/>
          <w:lang w:val="hr-BA"/>
        </w:rPr>
        <w:t>.000,00 KM</w:t>
      </w:r>
    </w:p>
    <w:p w14:paraId="05F2566D" w14:textId="77777777" w:rsidR="008979D9" w:rsidRDefault="008979D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</w:p>
    <w:p w14:paraId="3CEA4593" w14:textId="3CF039F6" w:rsidR="008979D9" w:rsidRPr="00E23246" w:rsidRDefault="00E23246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Vremenski rok za prijavu na </w:t>
      </w:r>
      <w:r w:rsidR="008979D9"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Javni poziv: </w:t>
      </w:r>
    </w:p>
    <w:p w14:paraId="027BF82A" w14:textId="0F6A6CEC" w:rsidR="008979D9" w:rsidRDefault="008979D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  <w:r w:rsidRPr="00E23246">
        <w:rPr>
          <w:rFonts w:ascii="Arial" w:hAnsi="Arial" w:cs="Arial"/>
          <w:noProof/>
          <w:sz w:val="22"/>
          <w:szCs w:val="22"/>
          <w:lang w:val="hr-BA"/>
        </w:rPr>
        <w:t xml:space="preserve">Od </w:t>
      </w:r>
      <w:r w:rsidR="002E015A" w:rsidRPr="00E23246">
        <w:rPr>
          <w:rFonts w:ascii="Arial" w:hAnsi="Arial" w:cs="Arial"/>
          <w:noProof/>
          <w:sz w:val="22"/>
          <w:szCs w:val="22"/>
          <w:lang w:val="hr-BA"/>
        </w:rPr>
        <w:t>2</w:t>
      </w:r>
      <w:r w:rsidR="00E23246" w:rsidRPr="00E23246">
        <w:rPr>
          <w:rFonts w:ascii="Arial" w:hAnsi="Arial" w:cs="Arial"/>
          <w:noProof/>
          <w:sz w:val="22"/>
          <w:szCs w:val="22"/>
          <w:lang w:val="hr-BA"/>
        </w:rPr>
        <w:t>6</w:t>
      </w:r>
      <w:r w:rsidR="002E015A" w:rsidRPr="00E23246">
        <w:rPr>
          <w:rFonts w:ascii="Arial" w:hAnsi="Arial" w:cs="Arial"/>
          <w:noProof/>
          <w:sz w:val="22"/>
          <w:szCs w:val="22"/>
          <w:lang w:val="hr-BA"/>
        </w:rPr>
        <w:t>.</w:t>
      </w:r>
      <w:r w:rsidR="00E23246" w:rsidRPr="00E23246">
        <w:rPr>
          <w:rFonts w:ascii="Arial" w:hAnsi="Arial" w:cs="Arial"/>
          <w:noProof/>
          <w:sz w:val="22"/>
          <w:szCs w:val="22"/>
          <w:lang w:val="hr-BA"/>
        </w:rPr>
        <w:t>5</w:t>
      </w:r>
      <w:r w:rsidRPr="00E23246">
        <w:rPr>
          <w:rFonts w:ascii="Arial" w:hAnsi="Arial" w:cs="Arial"/>
          <w:noProof/>
          <w:sz w:val="22"/>
          <w:szCs w:val="22"/>
          <w:lang w:val="hr-BA"/>
        </w:rPr>
        <w:t xml:space="preserve">.2024. godine do </w:t>
      </w:r>
      <w:r w:rsidR="006D5BEA">
        <w:rPr>
          <w:rFonts w:ascii="Arial" w:hAnsi="Arial" w:cs="Arial"/>
          <w:noProof/>
          <w:sz w:val="22"/>
          <w:szCs w:val="22"/>
          <w:lang w:val="hr-BA"/>
        </w:rPr>
        <w:t>16.6</w:t>
      </w:r>
      <w:r w:rsidR="00E23246" w:rsidRPr="00E23246">
        <w:rPr>
          <w:rFonts w:ascii="Arial" w:hAnsi="Arial" w:cs="Arial"/>
          <w:noProof/>
          <w:sz w:val="22"/>
          <w:szCs w:val="22"/>
          <w:lang w:val="hr-BA"/>
        </w:rPr>
        <w:t>.2025.</w:t>
      </w:r>
    </w:p>
    <w:p w14:paraId="0E3896B9" w14:textId="2BFAE36B" w:rsidR="00E23246" w:rsidRDefault="00E23246">
      <w:pPr>
        <w:overflowPunct/>
        <w:autoSpaceDE/>
        <w:autoSpaceDN/>
        <w:adjustRightInd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br w:type="page"/>
      </w:r>
    </w:p>
    <w:p w14:paraId="52F339CA" w14:textId="77777777" w:rsidR="00E23246" w:rsidRDefault="00E23246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</w:p>
    <w:p w14:paraId="4BD0F3C3" w14:textId="77777777" w:rsidR="00377E0D" w:rsidRPr="00F90685" w:rsidRDefault="00377E0D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328"/>
        <w:gridCol w:w="2395"/>
      </w:tblGrid>
      <w:tr w:rsidR="005C0268" w:rsidRPr="00F90685" w14:paraId="0C58F601" w14:textId="77777777" w:rsidTr="00076EA6">
        <w:trPr>
          <w:trHeight w:val="575"/>
          <w:jc w:val="center"/>
        </w:trPr>
        <w:tc>
          <w:tcPr>
            <w:tcW w:w="718" w:type="dxa"/>
            <w:shd w:val="clear" w:color="auto" w:fill="E0E0E0"/>
            <w:vAlign w:val="center"/>
          </w:tcPr>
          <w:p w14:paraId="2A246272" w14:textId="77777777" w:rsidR="005C0268" w:rsidRPr="00F90685" w:rsidRDefault="00495FEB" w:rsidP="00495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R.br.</w:t>
            </w:r>
          </w:p>
        </w:tc>
        <w:tc>
          <w:tcPr>
            <w:tcW w:w="8328" w:type="dxa"/>
            <w:shd w:val="clear" w:color="auto" w:fill="E0E0E0"/>
            <w:vAlign w:val="center"/>
          </w:tcPr>
          <w:p w14:paraId="50E18AC0" w14:textId="77777777" w:rsidR="005C0268" w:rsidRPr="00F90685" w:rsidRDefault="005C0268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NAZIV PROGRAMA</w:t>
            </w:r>
          </w:p>
          <w:p w14:paraId="7794D1B2" w14:textId="77777777" w:rsidR="005C0268" w:rsidRPr="00F90685" w:rsidRDefault="00116B9C" w:rsidP="00B07B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(sa kriterijima i ob</w:t>
            </w:r>
            <w:r w:rsidR="005C026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veznom dokumentacijom)</w:t>
            </w:r>
          </w:p>
        </w:tc>
        <w:tc>
          <w:tcPr>
            <w:tcW w:w="2395" w:type="dxa"/>
            <w:shd w:val="clear" w:color="auto" w:fill="E0E0E0"/>
            <w:vAlign w:val="center"/>
          </w:tcPr>
          <w:p w14:paraId="233D93B9" w14:textId="77777777" w:rsidR="005C0268" w:rsidRPr="00F90685" w:rsidRDefault="005C0268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Dokumenti za preuzimanje</w:t>
            </w:r>
          </w:p>
        </w:tc>
      </w:tr>
      <w:tr w:rsidR="000856C3" w:rsidRPr="00F90685" w14:paraId="16A876CC" w14:textId="77777777" w:rsidTr="00076EA6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BE23704" w14:textId="77777777" w:rsidR="000856C3" w:rsidRPr="0094766D" w:rsidRDefault="000856C3" w:rsidP="000856C3">
            <w:pPr>
              <w:jc w:val="center"/>
              <w:rPr>
                <w:rFonts w:ascii="Arial" w:hAnsi="Arial" w:cs="Arial"/>
                <w:b/>
                <w:color w:val="4472C4"/>
                <w:sz w:val="20"/>
                <w:lang w:val="hr-BA"/>
              </w:rPr>
            </w:pPr>
            <w:r w:rsidRPr="0094766D">
              <w:rPr>
                <w:rFonts w:ascii="Arial" w:hAnsi="Arial" w:cs="Arial"/>
                <w:b/>
                <w:color w:val="4472C4"/>
                <w:sz w:val="20"/>
                <w:lang w:val="hr-BA"/>
              </w:rPr>
              <w:t>a.</w:t>
            </w:r>
          </w:p>
        </w:tc>
        <w:tc>
          <w:tcPr>
            <w:tcW w:w="8328" w:type="dxa"/>
            <w:shd w:val="clear" w:color="auto" w:fill="auto"/>
            <w:vAlign w:val="center"/>
          </w:tcPr>
          <w:p w14:paraId="40656633" w14:textId="77777777" w:rsidR="000856C3" w:rsidRDefault="000856C3" w:rsidP="000856C3">
            <w:pPr>
              <w:ind w:left="372"/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hr-BA"/>
              </w:rPr>
            </w:pPr>
          </w:p>
          <w:p w14:paraId="0D0E92E3" w14:textId="184EDD2B" w:rsidR="000856C3" w:rsidRPr="0094766D" w:rsidRDefault="000856C3" w:rsidP="009757D4">
            <w:pPr>
              <w:numPr>
                <w:ilvl w:val="0"/>
                <w:numId w:val="8"/>
              </w:numPr>
              <w:ind w:left="732" w:hanging="360"/>
              <w:rPr>
                <w:rFonts w:ascii="Arial" w:hAnsi="Arial" w:cs="Arial"/>
                <w:b/>
                <w:noProof/>
                <w:color w:val="4472C4"/>
                <w:sz w:val="20"/>
                <w:lang w:val="hr-BA"/>
              </w:rPr>
            </w:pP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P</w:t>
            </w:r>
            <w:r w:rsidR="00116B9C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otpora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i pokroviteljstvo </w:t>
            </w:r>
            <w:r w:rsidR="00116B9C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znanstveno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-popularnim projektima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i izdavanju </w:t>
            </w:r>
            <w:r w:rsidR="00192FB0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znanstvenih 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i </w:t>
            </w:r>
            <w:r w:rsidR="00192FB0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znanstveno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popularnih publikacija</w:t>
            </w:r>
          </w:p>
          <w:p w14:paraId="0325D893" w14:textId="77777777" w:rsidR="000856C3" w:rsidRPr="003948EA" w:rsidRDefault="000856C3" w:rsidP="000856C3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hr-BA"/>
              </w:rPr>
            </w:pPr>
          </w:p>
          <w:p w14:paraId="5DF2252A" w14:textId="77777777" w:rsidR="000856C3" w:rsidRDefault="000856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Korisnici sredstava:</w:t>
            </w:r>
            <w:r w:rsidRPr="00F90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Pr="002C25F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  <w:r w:rsidRPr="005F2CD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2D88AB15" w14:textId="77777777" w:rsidR="000856C3" w:rsidRDefault="000856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6F18018B" w14:textId="5126B6E7" w:rsidR="000856C3" w:rsidRDefault="00EE1709" w:rsidP="00E9450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U</w:t>
            </w:r>
            <w:r w:rsidR="00E9450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druge</w:t>
            </w:r>
            <w:r w:rsidR="005E0713" w:rsidRPr="005E0713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građana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 w:rsidR="00E2324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zaklade 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i ostale neprofitne organizacije </w:t>
            </w:r>
            <w:r w:rsidR="0010494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koje se bave promocijom znanosti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07002530" w14:textId="77777777" w:rsidR="005E0713" w:rsidRDefault="005E071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4DE245F8" w14:textId="77777777" w:rsidR="00F61CA4" w:rsidRPr="00F61CA4" w:rsidRDefault="00F61CA4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Opći kriteriji za dodjelu sredstava:</w:t>
            </w:r>
          </w:p>
          <w:p w14:paraId="7CA31873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Usklađenost ciljeva programa ili projekta s ciljevima i prioritetnim područjima iz Strategije razvoja Federacije Bosne i Hercegovine 2021-2027;</w:t>
            </w:r>
          </w:p>
          <w:p w14:paraId="17EE006C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Kvaliteta i relevantnost prijave na javni poziv;</w:t>
            </w:r>
          </w:p>
          <w:p w14:paraId="2092E077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Organizacijski i financijski kapaciteti podnositelja prijave;</w:t>
            </w:r>
          </w:p>
          <w:p w14:paraId="3DB9F5AB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Očekivani utjecaj rezultata programa ili projekta;</w:t>
            </w:r>
          </w:p>
          <w:p w14:paraId="2212830E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Uspješnost programiranja proračuna programa ili projekta u odnosu na postavljene uvjete financiranja;</w:t>
            </w:r>
          </w:p>
          <w:p w14:paraId="3B3A7313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Omjer specificiranih iznosa u proračunu programa ili projekta navedenih za dodjelu od Ministarstva, iznos za sufinanciranje i iznos vlastitih sredstava;</w:t>
            </w:r>
          </w:p>
          <w:p w14:paraId="4C5D6237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Predviđena uspješnost upravljanja potencijalnim rizicima i problemima u provedbi programa ili projekta;</w:t>
            </w:r>
          </w:p>
          <w:p w14:paraId="358DA84E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Predviđena vidljivost promocije rezultata programa ili projekta u sklopu programa "Dan znanosti u Federaciji BiH";</w:t>
            </w:r>
          </w:p>
          <w:p w14:paraId="167E8763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Predviđeni etički standardi u prijedlogu programa ili projekta;</w:t>
            </w:r>
          </w:p>
          <w:p w14:paraId="0F1CACA5" w14:textId="77777777" w:rsidR="00F61CA4" w:rsidRPr="008A114B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Predviđeni značaj za postizanje Globalnih ciljeva za održivi razvoj UN (SDG).</w:t>
            </w:r>
          </w:p>
          <w:p w14:paraId="0510D921" w14:textId="44209B4D" w:rsidR="0004046C" w:rsidRPr="0004046C" w:rsidRDefault="0004046C" w:rsidP="00F61CA4">
            <w:pPr>
              <w:ind w:left="587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447FEA6B" w14:textId="77777777" w:rsidR="0004046C" w:rsidRPr="00F61CA4" w:rsidRDefault="0004046C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Posebni kriteriji za dodjelu sredstava:</w:t>
            </w:r>
          </w:p>
          <w:p w14:paraId="7A50ECF3" w14:textId="7505019E" w:rsidR="0004046C" w:rsidRPr="00E23246" w:rsidRDefault="0004046C" w:rsidP="00F61CA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Broj korisnika rezultata </w:t>
            </w:r>
            <w:r w:rsidR="00A743DA">
              <w:rPr>
                <w:rFonts w:ascii="Arial" w:hAnsi="Arial" w:cs="Arial"/>
                <w:noProof/>
                <w:sz w:val="22"/>
                <w:szCs w:val="22"/>
              </w:rPr>
              <w:t>znanstve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nopopularnog projekta</w:t>
            </w:r>
            <w:r w:rsidR="0009252B">
              <w:rPr>
                <w:rFonts w:ascii="Arial" w:hAnsi="Arial" w:cs="Arial"/>
                <w:noProof/>
                <w:sz w:val="22"/>
                <w:szCs w:val="22"/>
              </w:rPr>
              <w:t>;</w:t>
            </w:r>
          </w:p>
          <w:p w14:paraId="0D9F1D91" w14:textId="75E39A4E" w:rsidR="0004046C" w:rsidRPr="0004046C" w:rsidRDefault="0004046C" w:rsidP="00F61CA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Značaj rezultata projekta za vidljivost prioriteta Federalnog ministarstva obrazovanja i znanosti u postizanju ciljeva rodne ravnopravnosti, znanstvene izvrsnosti, zaštite i promocije znanstvenog, kulturnog i prirodnog naslijeđa Bosne i Hercegovine, približavanja standardima Europskog istraživačkog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prostora te slobodnog protoka istraživača i transfera znanja.</w:t>
            </w:r>
          </w:p>
          <w:p w14:paraId="47DA1935" w14:textId="77777777" w:rsidR="0004046C" w:rsidRPr="0004046C" w:rsidRDefault="0004046C" w:rsidP="0004046C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E0D4963" w14:textId="77777777" w:rsidR="00E46437" w:rsidRDefault="000856C3" w:rsidP="00F61CA4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Dozvoljeni troškovi su: </w:t>
            </w:r>
          </w:p>
          <w:p w14:paraId="7EC51ABA" w14:textId="6E0C859A" w:rsidR="00B05BCD" w:rsidRPr="0001117E" w:rsidRDefault="00E23246" w:rsidP="00B05BCD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Priprema 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i štampanje publikacija i </w:t>
            </w:r>
            <w:r w:rsidR="000506E8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literature 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potrebne za realizaciju projekta (do 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7AA126D0" w14:textId="148AC085" w:rsidR="00B05BCD" w:rsidRPr="0001117E" w:rsidRDefault="00A3092C" w:rsidP="00B05BCD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Putni troškovi i s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mještaj (do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135AECCE" w14:textId="32FF5B32" w:rsidR="00B05BCD" w:rsidRPr="0001117E" w:rsidRDefault="00D55640" w:rsidP="00B05BCD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Ostale u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sluge drugih 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fizičkih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i pravnih 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lica 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(do </w:t>
            </w:r>
            <w:r w:rsidR="00BE5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4D7346BA" w14:textId="647F3327" w:rsidR="000856C3" w:rsidRPr="00EE1709" w:rsidRDefault="00A3092C" w:rsidP="00EE1709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abavka potrošnog 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i promotivnog</w:t>
            </w:r>
            <w:r w:rsidR="00D55640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mat</w:t>
            </w:r>
            <w:r w:rsidR="00242461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erijala za realizaciju projekta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(do 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1</w:t>
            </w:r>
            <w:r w:rsidR="002A6B7F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% od ukupnog iznosa koji se traži od Ministarstva)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  <w:r w:rsidR="00B05BCD" w:rsidRP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</w:p>
          <w:p w14:paraId="5A6D3B1D" w14:textId="77777777" w:rsidR="004F0211" w:rsidRDefault="004F0211" w:rsidP="004F0211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2B81B6CE" w14:textId="608D2D15" w:rsidR="000856C3" w:rsidRDefault="00EE1709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Opći uvjeti: </w:t>
            </w:r>
          </w:p>
          <w:p w14:paraId="2C0A6DFB" w14:textId="3D1504D4" w:rsidR="002157B7" w:rsidRDefault="00EE1709" w:rsidP="004A0766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Svaki podnositelj aplikacije na ovaj program može predložiti </w:t>
            </w:r>
            <w:r w:rsidR="004A0766">
              <w:rPr>
                <w:rFonts w:ascii="Arial" w:hAnsi="Arial" w:cs="Arial"/>
                <w:noProof/>
                <w:sz w:val="22"/>
                <w:szCs w:val="22"/>
              </w:rPr>
              <w:t>najviše jedan projek</w:t>
            </w:r>
            <w:r w:rsidR="002D7346" w:rsidRPr="002D7346">
              <w:rPr>
                <w:rFonts w:ascii="Arial" w:hAnsi="Arial" w:cs="Arial"/>
                <w:noProof/>
                <w:sz w:val="22"/>
                <w:szCs w:val="22"/>
              </w:rPr>
              <w:t>t u okviru ovog programa</w:t>
            </w:r>
            <w:r w:rsidR="000856C3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 w:rsidR="00B53AB3">
              <w:rPr>
                <w:rFonts w:ascii="Arial" w:hAnsi="Arial" w:cs="Arial"/>
                <w:noProof/>
                <w:sz w:val="22"/>
                <w:szCs w:val="22"/>
              </w:rPr>
              <w:t xml:space="preserve">Podnositelji aplikacije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koji podnesu dv</w:t>
            </w:r>
            <w:r w:rsidR="00B53AB3">
              <w:rPr>
                <w:rFonts w:ascii="Arial" w:hAnsi="Arial" w:cs="Arial"/>
                <w:noProof/>
                <w:sz w:val="22"/>
                <w:szCs w:val="22"/>
              </w:rPr>
              <w:t>ije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ili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više prijava neće biti dodijeljena sredstva iz ovog programa.</w:t>
            </w:r>
          </w:p>
          <w:p w14:paraId="2729FC78" w14:textId="3090528E" w:rsidR="002157B7" w:rsidRDefault="004A0766" w:rsidP="004A0766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Potpora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projektu dodjeljivat će se u minimalnom iznosu od </w:t>
            </w:r>
            <w:r w:rsidR="00A3092C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842A29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KM i maksimalnom iznosu do 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842A29">
              <w:rPr>
                <w:rFonts w:ascii="Arial" w:hAnsi="Arial" w:cs="Arial"/>
                <w:noProof/>
                <w:sz w:val="22"/>
                <w:szCs w:val="22"/>
              </w:rPr>
              <w:t>0.000,00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KM.</w:t>
            </w:r>
          </w:p>
          <w:p w14:paraId="6F44BF6E" w14:textId="77777777" w:rsidR="00F61CA4" w:rsidRDefault="00F61CA4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D4BB4E6" w14:textId="77777777" w:rsidR="009D6BC8" w:rsidRPr="009D6BC8" w:rsidRDefault="009D6BC8" w:rsidP="009D6BC8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Posebni uvjeti koje podnositelji aplikacija moraju ispunjavati: </w:t>
            </w:r>
          </w:p>
          <w:p w14:paraId="1C67A330" w14:textId="77777777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Aplikacijski obrazac mora biti potpuno i točno ispunjen, potpisan i ovjeren od strane odgovorne osobe podnositelja aplikacije</w:t>
            </w:r>
          </w:p>
          <w:p w14:paraId="4EEC34CA" w14:textId="77777777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Financijski plan projekta na propisanom obrascu mora biti potpuno i točno ispunjen, potpisan i ovjeren od strane odgovorne osobe podnositelja aplikacije</w:t>
            </w:r>
          </w:p>
          <w:p w14:paraId="56B206BE" w14:textId="77777777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Svi prilozi navedeni u Aplikacijskom obrascu moraju biti potpuno i točno ispunjeni, potpisani i ovjereni od strane odgovorne osobe </w:t>
            </w:r>
          </w:p>
          <w:p w14:paraId="06B98D4E" w14:textId="77777777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Osim slanja aplikacijskog obrasca, financijskog plana i ostale predviđene dokumentacije poštom na adresu Ministarstva, podnositelj aplikacije dužan je popunjen 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aplikacijski obrazac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te popunjen obrazac 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financijskog plana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dostaviti putem elektroničke pošte na adresu: </w:t>
            </w:r>
            <w:hyperlink r:id="rId8" w:history="1">
              <w:r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</w:rPr>
                <w:t>prijave@fmon.gov.ba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najkasnije do isteka roka prijave na Javni poziv.</w:t>
            </w:r>
          </w:p>
          <w:p w14:paraId="63CD800F" w14:textId="77777777" w:rsidR="00A3092C" w:rsidRDefault="00A3092C" w:rsidP="009D6BC8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14:paraId="176E9A7E" w14:textId="2BBBEF06" w:rsidR="009D6BC8" w:rsidRPr="009D6BC8" w:rsidRDefault="009D6BC8" w:rsidP="009D6BC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Napomena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: Nepotpune, neblagovremene i neodgovarajuće prijave na ovaj Javni poziv neće biti razmatrane.</w:t>
            </w:r>
          </w:p>
          <w:p w14:paraId="09298D3F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1A1C6994" w14:textId="77777777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Prijavni obrasci i uputstva za prijavu:</w:t>
            </w:r>
          </w:p>
          <w:p w14:paraId="4F0B1560" w14:textId="77777777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Prijavni obrasci nalaze se na internetskoj stranici Federalnog ministarstva obrazovanja i znanosti </w:t>
            </w:r>
            <w:hyperlink r:id="rId9" w:history="1">
              <w:r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www.fmon.gov.ba</w:t>
              </w:r>
            </w:hyperlink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i mogu se preuzeti i popuniti računalnim putem. Uputstva za prijavu i popunjavanje obrazaca također se nalaze na internetskoj stranici Federalnog ministarstva obrazovanja i znanosti. </w:t>
            </w:r>
          </w:p>
          <w:p w14:paraId="773FF012" w14:textId="77777777" w:rsidR="009D6BC8" w:rsidRP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6AE9C777" w14:textId="77777777" w:rsidR="009D6BC8" w:rsidRP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Način komunikacije s ministarstvom:</w:t>
            </w:r>
          </w:p>
          <w:p w14:paraId="259613D9" w14:textId="77777777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Način komunikacije s Federalnim ministarstvom obrazovanja i znanosti za vrijeme trajanja Javnog poziva odvija se na tri načina: </w:t>
            </w:r>
          </w:p>
          <w:p w14:paraId="098429CD" w14:textId="77777777" w:rsidR="009D6BC8" w:rsidRPr="009D6BC8" w:rsidRDefault="009D6BC8" w:rsidP="009D6BC8">
            <w:pPr>
              <w:numPr>
                <w:ilvl w:val="0"/>
                <w:numId w:val="23"/>
              </w:num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Upitima i dopisima poslanim na adresu elektroničke pošte: </w:t>
            </w:r>
            <w:hyperlink r:id="rId10" w:history="1">
              <w:r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prijave@fmon.gov.ba</w:t>
              </w:r>
            </w:hyperlink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,</w:t>
            </w:r>
          </w:p>
          <w:p w14:paraId="2E445944" w14:textId="4A4E57B8" w:rsidR="009D6BC8" w:rsidRPr="009D6BC8" w:rsidRDefault="009D6BC8" w:rsidP="009D6BC8">
            <w:pPr>
              <w:numPr>
                <w:ilvl w:val="0"/>
                <w:numId w:val="23"/>
              </w:num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Na sastancima uživo u prostorijama Ministarstva, uz prethodnu najavu putem iste e-mail adrese, petkom između 10 i 12 h, najkasnije do </w:t>
            </w:r>
            <w:r w:rsidR="00A3092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13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  <w:r w:rsidR="00A3092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6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.2025,</w:t>
            </w:r>
          </w:p>
          <w:p w14:paraId="0F215D99" w14:textId="77777777" w:rsidR="009D6BC8" w:rsidRPr="009D6BC8" w:rsidRDefault="009D6BC8" w:rsidP="009D6BC8">
            <w:pPr>
              <w:numPr>
                <w:ilvl w:val="0"/>
                <w:numId w:val="23"/>
              </w:num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Objavom najčešćih pitanja i odgovora na internetskoj stranici Ministarstva – </w:t>
            </w:r>
            <w:hyperlink r:id="rId11" w:history="1">
              <w:r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www.fmon.gov.ba</w:t>
              </w:r>
            </w:hyperlink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03C2F39B" w14:textId="77777777" w:rsid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0E106C89" w14:textId="77777777" w:rsidR="009D6BC8" w:rsidRP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Napomena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: komunikacija telefonom nije moguća i sve informacije koje budu tražene ili dostavljene na taj način neće biti relevantne za postupanje u provedbi Javnog poziva.</w:t>
            </w:r>
          </w:p>
          <w:p w14:paraId="27206EDB" w14:textId="77777777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22498C0C" w14:textId="77777777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Svaki član povjerenstva za selekciju ili ocjenu prijava po navedenim kriterijima bit će isključen iz postupka dodjele sredstava, ako se utvrdi da je u sukobu interesa. Podnositelji aplikacija imaju mogućnost prijaviti sumnje na postojanje skuoba interesa, o čemu će Ministarstvo, po svakoj prijavi, pojedinačno odlučivati.</w:t>
            </w:r>
          </w:p>
          <w:p w14:paraId="7A8E5C95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5E04B3C1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63192D2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6DA3684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C6A3094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D69AAC" w14:textId="77777777" w:rsidR="009D6BC8" w:rsidRPr="002157B7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0C7499C" w14:textId="77777777" w:rsidR="00C42FB4" w:rsidRPr="00EF1D24" w:rsidRDefault="00C42FB4" w:rsidP="000856C3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85F9A1F" w14:textId="77777777" w:rsidR="000856C3" w:rsidRPr="00F90685" w:rsidRDefault="000856C3" w:rsidP="000856C3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hr-BA"/>
              </w:rPr>
            </w:pPr>
            <w:r w:rsidRPr="00F90685">
              <w:rPr>
                <w:rFonts w:ascii="Arial" w:hAnsi="Arial"/>
                <w:sz w:val="20"/>
                <w:szCs w:val="20"/>
                <w:lang w:val="hr-BA"/>
              </w:rPr>
              <w:lastRenderedPageBreak/>
              <w:t xml:space="preserve">Aplikacijski obrazac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a</w:t>
            </w:r>
          </w:p>
        </w:tc>
      </w:tr>
    </w:tbl>
    <w:p w14:paraId="0EBB6056" w14:textId="77777777" w:rsidR="00A3092C" w:rsidRDefault="00A3092C">
      <w:r>
        <w:br w:type="page"/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328"/>
        <w:gridCol w:w="2395"/>
      </w:tblGrid>
      <w:tr w:rsidR="000856C3" w:rsidRPr="00F90685" w14:paraId="6F66A076" w14:textId="77777777" w:rsidTr="00076EA6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7E23A4A" w14:textId="3A8801D7" w:rsidR="000856C3" w:rsidRPr="0094766D" w:rsidRDefault="005E0713" w:rsidP="000856C3">
            <w:pPr>
              <w:jc w:val="center"/>
              <w:rPr>
                <w:rFonts w:ascii="Arial" w:hAnsi="Arial" w:cs="Arial"/>
                <w:b/>
                <w:color w:val="4472C4"/>
                <w:sz w:val="20"/>
                <w:lang w:val="hr-BA"/>
              </w:rPr>
            </w:pPr>
            <w:r w:rsidRPr="0094766D">
              <w:rPr>
                <w:rFonts w:ascii="Arial" w:hAnsi="Arial" w:cs="Arial"/>
                <w:b/>
                <w:color w:val="4472C4"/>
                <w:sz w:val="20"/>
                <w:lang w:val="hr-BA"/>
              </w:rPr>
              <w:lastRenderedPageBreak/>
              <w:t>b.</w:t>
            </w:r>
          </w:p>
        </w:tc>
        <w:tc>
          <w:tcPr>
            <w:tcW w:w="8328" w:type="dxa"/>
            <w:shd w:val="clear" w:color="auto" w:fill="auto"/>
            <w:vAlign w:val="center"/>
          </w:tcPr>
          <w:p w14:paraId="1CE2FBFB" w14:textId="77777777" w:rsidR="000856C3" w:rsidRPr="00EF1D24" w:rsidRDefault="000856C3" w:rsidP="000856C3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4AE99085" w14:textId="0494C6BC" w:rsidR="000856C3" w:rsidRPr="0094766D" w:rsidRDefault="005E0713" w:rsidP="0094766D">
            <w:pPr>
              <w:numPr>
                <w:ilvl w:val="0"/>
                <w:numId w:val="8"/>
              </w:numPr>
              <w:ind w:left="732" w:hanging="360"/>
              <w:jc w:val="both"/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</w:pP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P</w:t>
            </w:r>
            <w:r w:rsidR="004A0766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otpora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i pokroviteljstvo suorganizaciji </w:t>
            </w:r>
            <w:r w:rsidR="00C11FD8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i popularizaciji </w:t>
            </w:r>
            <w:r w:rsidR="004A0766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znanstvenih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i </w:t>
            </w:r>
            <w:r w:rsidR="004A0766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znanstveno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-stručnih manifestacija i skupova</w:t>
            </w:r>
          </w:p>
          <w:p w14:paraId="7D5A0AF7" w14:textId="77777777" w:rsidR="005E0713" w:rsidRDefault="005E0713" w:rsidP="005E0713">
            <w:pPr>
              <w:ind w:left="732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u w:val="single"/>
                <w:lang w:val="hr-BA"/>
              </w:rPr>
            </w:pPr>
          </w:p>
          <w:p w14:paraId="42D63FAC" w14:textId="77777777" w:rsidR="000856C3" w:rsidRDefault="000856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Korisnici sredstava:</w:t>
            </w:r>
            <w:r w:rsidRPr="00F90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Pr="002C25F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48D2AA34" w14:textId="1BFA8EFB" w:rsidR="00A3092C" w:rsidRDefault="00A3092C" w:rsidP="00E9450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U</w:t>
            </w:r>
            <w:r w:rsidR="00E9450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druge</w:t>
            </w:r>
            <w:r w:rsidRPr="005E0713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građana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, zaklade i ostale neprofitne organizacije koje se bave promocijom znanosti.</w:t>
            </w:r>
          </w:p>
          <w:p w14:paraId="3CE566CB" w14:textId="77777777" w:rsidR="00C11FD8" w:rsidRPr="00F90685" w:rsidRDefault="00C11FD8" w:rsidP="00C11FD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476DB4DF" w14:textId="77777777" w:rsidR="0009252B" w:rsidRPr="00F61CA4" w:rsidRDefault="0009252B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Opći kriteriji za dodjelu sredstava:</w:t>
            </w:r>
          </w:p>
          <w:p w14:paraId="56C0A46E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Usklađenost ciljeva programa ili projekta s ciljevima i prioritetnim područjima iz Strategije razvoja Federacije Bosne i Hercegovine 2021-2027;</w:t>
            </w:r>
          </w:p>
          <w:p w14:paraId="3770EC80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Kvaliteta i relevantnost prijave na javni poziv;</w:t>
            </w:r>
          </w:p>
          <w:p w14:paraId="022DAA7E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Organizacijski i financijski kapaciteti podnositelja prijave;</w:t>
            </w:r>
          </w:p>
          <w:p w14:paraId="2CF25BE5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Očekivani utjecaj rezultata programa ili projekta;</w:t>
            </w:r>
          </w:p>
          <w:p w14:paraId="68BC3BE7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Uspješnost programiranja proračuna programa ili projekta u odnosu na postavljene uvjete financiranja;</w:t>
            </w:r>
          </w:p>
          <w:p w14:paraId="18530A5A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Omjer specificiranih iznosa u proračunu programa ili projekta navedenih za dodjelu od Ministarstva, iznos za sufinanciranje i iznos vlastitih sredstava;</w:t>
            </w:r>
          </w:p>
          <w:p w14:paraId="44C0D4B8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Predviđena uspješnost upravljanja potencijalnim rizicima i problemima u provedbi programa ili projekta;</w:t>
            </w:r>
          </w:p>
          <w:p w14:paraId="34AD6F43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Predviđena vidljivost promocije rezultata programa ili projekta u sklopu programa "Dan znanosti u Federaciji BiH";</w:t>
            </w:r>
          </w:p>
          <w:p w14:paraId="7C921DB3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Predviđeni etički standardi u prijedlogu programa ili projekta;</w:t>
            </w:r>
          </w:p>
          <w:p w14:paraId="0C8A5D5B" w14:textId="77777777" w:rsidR="0009252B" w:rsidRPr="008A114B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Predviđeni značaj za postizanje Globalnih ciljeva za održivi razvoj UN (SDG).</w:t>
            </w:r>
          </w:p>
          <w:p w14:paraId="6689883E" w14:textId="77777777" w:rsidR="00C11FD8" w:rsidRDefault="00C11FD8" w:rsidP="00C11FD8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64AFD2E7" w14:textId="77777777" w:rsidR="000E0EBC" w:rsidRPr="00F61CA4" w:rsidRDefault="000E0EBC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Posebni kriteriji za dodjelu sredstava:</w:t>
            </w:r>
          </w:p>
          <w:p w14:paraId="483AE4F9" w14:textId="2B2AEFDF" w:rsidR="000E0EBC" w:rsidRPr="002E1BC9" w:rsidRDefault="000E0EBC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Broj 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i status partnera u organizaciji znanstvene ili stručne manifestacije;</w:t>
            </w:r>
          </w:p>
          <w:p w14:paraId="294109D7" w14:textId="0941754A" w:rsidR="002E1BC9" w:rsidRPr="002E1BC9" w:rsidRDefault="002E1BC9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Broj i status korisnika rezult</w:t>
            </w:r>
            <w:r w:rsidR="00C53084">
              <w:rPr>
                <w:rFonts w:ascii="Arial" w:hAnsi="Arial" w:cs="Arial"/>
                <w:noProof/>
                <w:sz w:val="22"/>
                <w:szCs w:val="22"/>
              </w:rPr>
              <w:t>ata znanstvene ili stručne mani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festacije (planirani ili ostvareni);</w:t>
            </w:r>
          </w:p>
          <w:p w14:paraId="10FA5D57" w14:textId="21DD0B0A" w:rsidR="002E1BC9" w:rsidRPr="0004046C" w:rsidRDefault="002E1BC9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Način promocije znanstvene ili stručne manifestacije</w:t>
            </w:r>
            <w:r w:rsidR="00D966F2">
              <w:rPr>
                <w:rFonts w:ascii="Arial" w:hAnsi="Arial" w:cs="Arial"/>
                <w:noProof/>
                <w:sz w:val="22"/>
                <w:szCs w:val="22"/>
              </w:rPr>
              <w:t>;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66F045E" w14:textId="46AE56F2" w:rsidR="000E0EBC" w:rsidRPr="0004046C" w:rsidRDefault="000E0EBC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Značaj rezultata </w:t>
            </w:r>
            <w:r w:rsidR="004C4C9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manifestacije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za vidljivost prioriteta Federalnog ministarstva obrazovanja i znanosti u postizanju ciljeva rodne ravnopravnosti, znanstvene izvrsnosti, zaštite i promocije znanstvenog, kulturnog i prirodnog naslijeđa Bosne i Hercegovine, približavanja standardima Europskog istraživačkog prostora te slobodnog protoka istraživača i transfera znanja.</w:t>
            </w:r>
          </w:p>
          <w:p w14:paraId="7FAC92F4" w14:textId="77777777" w:rsidR="00C11FD8" w:rsidRPr="005E0713" w:rsidRDefault="00C11FD8" w:rsidP="00C11FD8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A8E95D3" w14:textId="77777777" w:rsidR="00C11FD8" w:rsidRDefault="00C11FD8" w:rsidP="00F61CA4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Dozvoljeni troškovi su: </w:t>
            </w:r>
          </w:p>
          <w:p w14:paraId="28E6B00B" w14:textId="79E5963E" w:rsidR="00A3092C" w:rsidRPr="0001117E" w:rsidRDefault="00A3092C" w:rsidP="00A3092C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Priprema i štampanje publikacija i 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literature potrebne za realizaciju 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projekta 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(do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5366B5E5" w14:textId="77777777" w:rsidR="00A3092C" w:rsidRPr="0001117E" w:rsidRDefault="00A3092C" w:rsidP="00A3092C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Putni troškovi i s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mještaj (do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590DDB97" w14:textId="716D6482" w:rsidR="00A3092C" w:rsidRPr="004A2FB9" w:rsidRDefault="00D55640" w:rsidP="004A2FB9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Ostale u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sluge drugih 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pravnih i fizičkih lica 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(do </w:t>
            </w:r>
            <w:r w:rsidR="00BE5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0% od ukupnog iznosa koji se traži od Ministarstva)</w:t>
            </w:r>
            <w:r w:rsidR="00DC5853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7595D5E2" w14:textId="77777777" w:rsidR="00C11FD8" w:rsidRDefault="00C11FD8" w:rsidP="00C11FD8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03B3185" w14:textId="77777777" w:rsidR="00C11FD8" w:rsidRDefault="00C11FD8" w:rsidP="00C11FD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Opći uvjeti: </w:t>
            </w:r>
          </w:p>
          <w:p w14:paraId="50AE9B1B" w14:textId="74974FDA" w:rsidR="00C11FD8" w:rsidRDefault="00C11FD8" w:rsidP="00C11FD8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Svaki podnositelj aplikacije na ovaj program može predložiti najviše jedan projek</w:t>
            </w:r>
            <w:r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t u okviru ovog programa. </w:t>
            </w:r>
            <w:r w:rsidR="000E52F0">
              <w:rPr>
                <w:rFonts w:ascii="Arial" w:hAnsi="Arial" w:cs="Arial"/>
                <w:noProof/>
                <w:sz w:val="22"/>
                <w:szCs w:val="22"/>
              </w:rPr>
              <w:t xml:space="preserve">Podnositelji aplikacija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koji podnesu dv</w:t>
            </w:r>
            <w:r w:rsidR="000E52F0">
              <w:rPr>
                <w:rFonts w:ascii="Arial" w:hAnsi="Arial" w:cs="Arial"/>
                <w:noProof/>
                <w:sz w:val="22"/>
                <w:szCs w:val="22"/>
              </w:rPr>
              <w:t>ije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ili više prijava neće biti dodijeljena sredstva iz ovog programa.</w:t>
            </w:r>
          </w:p>
          <w:p w14:paraId="33DB145A" w14:textId="6407C3C2" w:rsidR="00BB3E2E" w:rsidRDefault="00C11FD8" w:rsidP="00C11FD8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Potpora</w:t>
            </w:r>
            <w:r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projektu dodjeljivat će se u minimalnom iznosu od </w:t>
            </w:r>
            <w:r w:rsidR="00D55640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KM i maksimalnom iznosu do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20.000,00</w:t>
            </w:r>
            <w:r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KM</w:t>
            </w:r>
            <w:r w:rsidR="002157B7" w:rsidRPr="00C11FD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6A88806" w14:textId="77777777" w:rsid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A774B63" w14:textId="77777777" w:rsid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C7FC60F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lastRenderedPageBreak/>
              <w:t xml:space="preserve">Posebni uvjeti koje podnositelji aplikacija moraju ispunjavati: </w:t>
            </w:r>
          </w:p>
          <w:p w14:paraId="4CDE354B" w14:textId="77777777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Aplikacijski obrazac mora biti potpuno i točno ispunjen, potpisan i ovjeren od strane odgovorne osobe podnositelja aplikacije</w:t>
            </w:r>
          </w:p>
          <w:p w14:paraId="03AF643A" w14:textId="77777777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Financijski plan projekta na propisanom obrascu mora biti potpuno i točno ispunjen, potpisan i ovjeren od strane odgovorne osobe podnositelja aplikacije</w:t>
            </w:r>
          </w:p>
          <w:p w14:paraId="7AA4C0B6" w14:textId="77777777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Svi prilozi navedeni u Aplikacijskom obrascu moraju biti potpuno i točno ispunjeni, potpisani i ovjereni od strane odgovorne osobe </w:t>
            </w:r>
          </w:p>
          <w:p w14:paraId="1D81F670" w14:textId="77777777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Osim slanja aplikacijskog obrasca, financijskog plana i ostale predviđene dokumentacije poštom na adresu Ministarstva, podnositelj aplikacije dužan je popunjen 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aplikacijski obrazac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te popunjen obrazac 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financijskog plana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dostaviti putem elektroničke pošte na adresu: </w:t>
            </w:r>
            <w:hyperlink r:id="rId12" w:history="1">
              <w:r w:rsidRPr="009D6BC8">
                <w:rPr>
                  <w:rStyle w:val="Hiperveza"/>
                  <w:rFonts w:ascii="Arial" w:hAnsi="Arial" w:cs="Arial"/>
                  <w:noProof/>
                  <w:sz w:val="22"/>
                  <w:szCs w:val="22"/>
                </w:rPr>
                <w:t>prijave@fmon.gov.ba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najkasnije do isteka roka prijave na Javni poziv.</w:t>
            </w:r>
          </w:p>
          <w:p w14:paraId="7550C1C0" w14:textId="77777777" w:rsidR="00D55640" w:rsidRDefault="00D55640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14:paraId="1DD7E4F5" w14:textId="18EDC950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Napomena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: Nepotpune, neblagovremene i neodgovarajuće prijave na ovaj Javni poziv neće biti razmatrane.</w:t>
            </w:r>
          </w:p>
          <w:p w14:paraId="7E773C4E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3F516A1B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Prijavni obrasci i uputstva za prijavu:</w:t>
            </w:r>
          </w:p>
          <w:p w14:paraId="31606BB2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Prijavni obrasci nalaze se na internetskoj stranici Federalnog ministarstva obrazovanja i znanosti </w:t>
            </w:r>
            <w:hyperlink r:id="rId13" w:history="1">
              <w:r w:rsidRPr="009D6BC8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i mogu se preuzeti i popuniti računalnim putem. Uputstva za prijavu i popunjavanje obrazaca također se nalaze na internetskoj stranici Federalnog ministarstva obrazovanja i znanosti. </w:t>
            </w:r>
          </w:p>
          <w:p w14:paraId="5B1055FE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CBFD24F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Način komunikacije s ministarstvom:</w:t>
            </w:r>
          </w:p>
          <w:p w14:paraId="05F3DCCC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Način komunikacije s Federalnim ministarstvom obrazovanja i znanosti za vrijeme trajanja Javnog poziva odvija se na tri načina: </w:t>
            </w:r>
          </w:p>
          <w:p w14:paraId="776A2525" w14:textId="77777777" w:rsidR="009D6BC8" w:rsidRPr="009D6BC8" w:rsidRDefault="009D6BC8" w:rsidP="009D6BC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Upitima i dopisima poslanim na adresu elektroničke pošte: </w:t>
            </w:r>
            <w:hyperlink r:id="rId14" w:history="1">
              <w:r w:rsidRPr="009D6BC8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prijave@fmon.gov.ba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,</w:t>
            </w:r>
          </w:p>
          <w:p w14:paraId="3E1FEEA2" w14:textId="224FFEFA" w:rsidR="009D6BC8" w:rsidRPr="009D6BC8" w:rsidRDefault="009D6BC8" w:rsidP="009D6BC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Na sastancima uživo u prostorijama Ministarstva, uz prethodnu najavu putem iste e-mail adrese, petkom između 10 i 12 h, najkasnije do 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13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6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.2025,</w:t>
            </w:r>
          </w:p>
          <w:p w14:paraId="6A128FCC" w14:textId="77777777" w:rsidR="009D6BC8" w:rsidRPr="009D6BC8" w:rsidRDefault="009D6BC8" w:rsidP="009D6BC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Objavom najčešćih pitanja i odgovora na internetskoj stranici Ministarstva – </w:t>
            </w:r>
            <w:hyperlink r:id="rId15" w:history="1">
              <w:r w:rsidRPr="009D6BC8">
                <w:rPr>
                  <w:rStyle w:val="Hiperveza"/>
                  <w:rFonts w:ascii="Arial" w:hAnsi="Arial" w:cs="Arial"/>
                  <w:noProof/>
                  <w:sz w:val="22"/>
                  <w:szCs w:val="22"/>
                  <w:lang w:val="hr-BA"/>
                </w:rPr>
                <w:t>www.fmon.gov.ba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652361DE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196E7CE8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Napomena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: komunikacija telefonom nije moguća i sve informacije koje budu tražene ili dostavljene na taj način neće biti relevantne za postupanje u provedbi Javnog poziva.</w:t>
            </w:r>
          </w:p>
          <w:p w14:paraId="3EBAA267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8F52642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Svaki član povjerenstva za selekciju ili ocjenu prijava po navedenim kriterijima bit će isključen iz postupka dodjele sredstava, ako se utvrdi da je u sukobu interesa. Podnositelji aplikacija imaju mogućnost prijaviti sumnje na postojanje skuoba interesa, o čemu će Ministarstvo, po svakoj prijavi, pojedinačno odlučivati.</w:t>
            </w:r>
          </w:p>
          <w:p w14:paraId="0D93DC86" w14:textId="77777777" w:rsid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E628BCC" w14:textId="1B07F5FF" w:rsidR="009D6BC8" w:rsidRPr="00C11FD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599FC08" w14:textId="77777777" w:rsidR="000856C3" w:rsidRPr="00C22369" w:rsidRDefault="005E0713" w:rsidP="000856C3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hr-BA"/>
              </w:rPr>
            </w:pPr>
            <w:r w:rsidRPr="00F90685">
              <w:rPr>
                <w:rFonts w:ascii="Arial" w:hAnsi="Arial"/>
                <w:sz w:val="20"/>
                <w:szCs w:val="20"/>
                <w:lang w:val="hr-BA"/>
              </w:rPr>
              <w:lastRenderedPageBreak/>
              <w:t xml:space="preserve">Aplikacijski obrazac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b</w:t>
            </w:r>
          </w:p>
        </w:tc>
      </w:tr>
    </w:tbl>
    <w:p w14:paraId="491D3FEA" w14:textId="77777777" w:rsidR="00060D5A" w:rsidRDefault="00060D5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74CC2843" w14:textId="090AFF83" w:rsidR="00060D5A" w:rsidRDefault="000856C3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  <w:r w:rsidRPr="000856C3">
        <w:rPr>
          <w:rFonts w:ascii="Arial" w:hAnsi="Arial" w:cs="Arial"/>
          <w:b/>
          <w:noProof/>
          <w:color w:val="FF0000"/>
          <w:lang w:val="hr-BA"/>
        </w:rPr>
        <w:t xml:space="preserve">Javni poziv ostaje otvoren </w:t>
      </w:r>
      <w:r w:rsidR="00C11FD8">
        <w:rPr>
          <w:rFonts w:ascii="Arial" w:hAnsi="Arial" w:cs="Arial"/>
          <w:b/>
          <w:noProof/>
          <w:color w:val="FF0000"/>
          <w:lang w:val="hr-BA"/>
        </w:rPr>
        <w:t xml:space="preserve">21 dan </w:t>
      </w:r>
      <w:r w:rsidR="00D55640">
        <w:rPr>
          <w:rFonts w:ascii="Arial" w:hAnsi="Arial" w:cs="Arial"/>
          <w:b/>
          <w:noProof/>
          <w:color w:val="FF0000"/>
          <w:lang w:val="hr-BA"/>
        </w:rPr>
        <w:t>odnosno do 1</w:t>
      </w:r>
      <w:r w:rsidR="004A2FB9">
        <w:rPr>
          <w:rFonts w:ascii="Arial" w:hAnsi="Arial" w:cs="Arial"/>
          <w:b/>
          <w:noProof/>
          <w:color w:val="FF0000"/>
          <w:lang w:val="hr-BA"/>
        </w:rPr>
        <w:t>6</w:t>
      </w:r>
      <w:r w:rsidR="00D55640">
        <w:rPr>
          <w:rFonts w:ascii="Arial" w:hAnsi="Arial" w:cs="Arial"/>
          <w:b/>
          <w:noProof/>
          <w:color w:val="FF0000"/>
          <w:lang w:val="hr-BA"/>
        </w:rPr>
        <w:t>.6.2025</w:t>
      </w:r>
      <w:r w:rsidRPr="000856C3">
        <w:rPr>
          <w:rFonts w:ascii="Arial" w:hAnsi="Arial" w:cs="Arial"/>
          <w:b/>
          <w:noProof/>
          <w:color w:val="FF0000"/>
          <w:lang w:val="hr-BA"/>
        </w:rPr>
        <w:t>.</w:t>
      </w:r>
    </w:p>
    <w:p w14:paraId="573197B6" w14:textId="77777777" w:rsidR="005E133B" w:rsidRDefault="005E133B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37C2BCE8" w14:textId="77777777" w:rsidR="006E0211" w:rsidRDefault="006E0211">
      <w:pPr>
        <w:overflowPunct/>
        <w:autoSpaceDE/>
        <w:autoSpaceDN/>
        <w:adjustRightInd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br w:type="page"/>
      </w:r>
    </w:p>
    <w:p w14:paraId="2AA0C578" w14:textId="24D919E2" w:rsidR="002157B7" w:rsidRDefault="002157B7" w:rsidP="006E0211">
      <w:pPr>
        <w:overflowPunct/>
        <w:autoSpaceDE/>
        <w:adjustRightInd/>
        <w:jc w:val="center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lastRenderedPageBreak/>
        <w:t xml:space="preserve">ZAHTJEV SA KOMPLETNOM DOKUMENTACIJOM OBAVEZNO SE PODNOSI U </w:t>
      </w:r>
      <w:r w:rsidR="00D55640">
        <w:rPr>
          <w:rFonts w:ascii="Arial" w:hAnsi="Arial" w:cs="Arial"/>
          <w:noProof/>
          <w:sz w:val="22"/>
          <w:szCs w:val="22"/>
          <w:lang w:eastAsia="en-US"/>
        </w:rPr>
        <w:t xml:space="preserve">ZATVORENOJ </w:t>
      </w:r>
      <w:r>
        <w:rPr>
          <w:rFonts w:ascii="Arial" w:hAnsi="Arial" w:cs="Arial"/>
          <w:noProof/>
          <w:sz w:val="22"/>
          <w:szCs w:val="22"/>
          <w:lang w:eastAsia="en-US"/>
        </w:rPr>
        <w:t xml:space="preserve">KOVERTI </w:t>
      </w:r>
      <w:r w:rsidR="00DC5853">
        <w:rPr>
          <w:rFonts w:ascii="Arial" w:hAnsi="Arial" w:cs="Arial"/>
          <w:noProof/>
          <w:sz w:val="22"/>
          <w:szCs w:val="22"/>
          <w:lang w:eastAsia="en-US"/>
        </w:rPr>
        <w:t xml:space="preserve">OSOBNO </w:t>
      </w:r>
      <w:r w:rsidR="00D55640">
        <w:rPr>
          <w:rFonts w:ascii="Arial" w:hAnsi="Arial" w:cs="Arial"/>
          <w:noProof/>
          <w:sz w:val="22"/>
          <w:szCs w:val="22"/>
          <w:lang w:eastAsia="en-US"/>
        </w:rPr>
        <w:t xml:space="preserve">ILI </w:t>
      </w:r>
      <w:r>
        <w:rPr>
          <w:rFonts w:ascii="Arial" w:hAnsi="Arial" w:cs="Arial"/>
          <w:noProof/>
          <w:sz w:val="22"/>
          <w:szCs w:val="22"/>
          <w:lang w:eastAsia="en-US"/>
        </w:rPr>
        <w:t>PUTEM POŠTE NA ADRESU:</w:t>
      </w:r>
    </w:p>
    <w:p w14:paraId="74C44E4E" w14:textId="77777777" w:rsidR="002157B7" w:rsidRDefault="002157B7" w:rsidP="002157B7">
      <w:pPr>
        <w:overflowPunct/>
        <w:autoSpaceDE/>
        <w:adjustRightInd/>
        <w:jc w:val="both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</w:p>
    <w:p w14:paraId="29FCEBA4" w14:textId="77777777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 xml:space="preserve">FEDERALNO MINISTARSTVO OBRAZOVANJA I </w:t>
      </w:r>
      <w:r w:rsidR="000B4172">
        <w:rPr>
          <w:rFonts w:ascii="Arial" w:hAnsi="Arial" w:cs="Arial"/>
          <w:b/>
          <w:noProof/>
          <w:sz w:val="22"/>
          <w:szCs w:val="22"/>
          <w:lang w:eastAsia="en-US"/>
        </w:rPr>
        <w:t>ZNANOSTI</w:t>
      </w:r>
    </w:p>
    <w:p w14:paraId="66E8BC3B" w14:textId="77777777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Dr. Ante Starčevića bb (Hotel „Ero“)</w:t>
      </w:r>
    </w:p>
    <w:p w14:paraId="098A127B" w14:textId="77777777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88000 Mostar</w:t>
      </w:r>
    </w:p>
    <w:p w14:paraId="10F3B381" w14:textId="77777777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Sa</w:t>
      </w:r>
      <w:r w:rsidR="000B4172">
        <w:rPr>
          <w:rFonts w:ascii="Arial" w:hAnsi="Arial" w:cs="Arial"/>
          <w:b/>
          <w:noProof/>
          <w:sz w:val="22"/>
          <w:szCs w:val="22"/>
          <w:lang w:eastAsia="en-US"/>
        </w:rPr>
        <w:t xml:space="preserve"> napomenom: „Za Javni poziv POTPORA</w:t>
      </w:r>
      <w:r w:rsidR="002F736A">
        <w:rPr>
          <w:rFonts w:ascii="Arial" w:hAnsi="Arial" w:cs="Arial"/>
          <w:b/>
          <w:noProof/>
          <w:sz w:val="22"/>
          <w:szCs w:val="22"/>
          <w:lang w:eastAsia="en-US"/>
        </w:rPr>
        <w:t xml:space="preserve"> I POKROVITELJSTVO </w:t>
      </w:r>
      <w:r w:rsidR="000B4172">
        <w:rPr>
          <w:rFonts w:ascii="Arial" w:hAnsi="Arial" w:cs="Arial"/>
          <w:b/>
          <w:noProof/>
          <w:sz w:val="22"/>
          <w:szCs w:val="22"/>
          <w:lang w:eastAsia="en-US"/>
        </w:rPr>
        <w:t>ZNANOST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 xml:space="preserve"> – ne otvarati“</w:t>
      </w:r>
    </w:p>
    <w:p w14:paraId="703A25E4" w14:textId="77777777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</w:p>
    <w:p w14:paraId="1E715459" w14:textId="77777777" w:rsidR="002157B7" w:rsidRDefault="000B4172" w:rsidP="006E0211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Cs/>
          <w:noProof/>
          <w:sz w:val="22"/>
          <w:szCs w:val="22"/>
          <w:lang w:eastAsia="en-US"/>
        </w:rPr>
        <w:t>OB</w:t>
      </w:r>
      <w:r w:rsidR="002157B7">
        <w:rPr>
          <w:rFonts w:ascii="Arial" w:hAnsi="Arial" w:cs="Arial"/>
          <w:bCs/>
          <w:noProof/>
          <w:sz w:val="22"/>
          <w:szCs w:val="22"/>
          <w:lang w:eastAsia="en-US"/>
        </w:rPr>
        <w:t>VEZNO NA KO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>VERTI NAVESTI PODATKE POŠILJATELJA</w:t>
      </w:r>
      <w:r w:rsidR="002157B7">
        <w:rPr>
          <w:rFonts w:ascii="Arial" w:hAnsi="Arial" w:cs="Arial"/>
          <w:bCs/>
          <w:noProof/>
          <w:sz w:val="22"/>
          <w:szCs w:val="22"/>
          <w:lang w:eastAsia="en-US"/>
        </w:rPr>
        <w:t>.</w:t>
      </w:r>
    </w:p>
    <w:p w14:paraId="13AA90B1" w14:textId="77777777" w:rsidR="002157B7" w:rsidRDefault="002157B7" w:rsidP="002157B7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117D7FE4" w14:textId="77777777" w:rsidR="002157B7" w:rsidRDefault="002157B7" w:rsidP="002157B7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u w:val="single"/>
          <w:lang w:val="hr-BA"/>
        </w:rPr>
        <w:t>Napomene:</w:t>
      </w:r>
      <w:r>
        <w:rPr>
          <w:rFonts w:ascii="Arial" w:hAnsi="Arial" w:cs="Arial"/>
          <w:b/>
          <w:noProof/>
          <w:szCs w:val="24"/>
          <w:lang w:val="hr-BA"/>
        </w:rPr>
        <w:t xml:space="preserve"> </w:t>
      </w:r>
    </w:p>
    <w:p w14:paraId="169FFA0A" w14:textId="77777777" w:rsidR="002157B7" w:rsidRDefault="002157B7" w:rsidP="002157B7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hr-BA"/>
        </w:rPr>
      </w:pPr>
    </w:p>
    <w:p w14:paraId="12480B8E" w14:textId="77777777" w:rsidR="002157B7" w:rsidRDefault="002157B7" w:rsidP="002157B7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Sastavni dio ovog javnog poziva čine aplikacijski obrasci za svaki od programa, Kriteriji za ocjen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jivanje i Uputstvo za podnositelje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prijave. </w:t>
      </w:r>
    </w:p>
    <w:p w14:paraId="70F009B8" w14:textId="50233BC5" w:rsidR="002157B7" w:rsidRDefault="002157B7" w:rsidP="002157B7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Ukoliko 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podnositelj aplikacije </w:t>
      </w:r>
      <w:r>
        <w:rPr>
          <w:rFonts w:ascii="Arial" w:hAnsi="Arial" w:cs="Arial"/>
          <w:noProof/>
          <w:sz w:val="22"/>
          <w:szCs w:val="22"/>
          <w:lang w:val="hr-BA"/>
        </w:rPr>
        <w:t>koji aplicira na neki od programa javnog poziva u potpunosti ne ispuni aplikacijski obrazac, njegova prijava se neće razmatrati.</w:t>
      </w:r>
    </w:p>
    <w:p w14:paraId="43B1CE75" w14:textId="2062C31C" w:rsidR="002157B7" w:rsidRDefault="000B4172" w:rsidP="002157B7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Ukoliko 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podnositelj aplikacije 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koji aplicira na neki od programa javnog poziva dostavi više prijedloga od broja utvrđenog javnim pozivom (ovisno o programu), njegova prijava se neće razmatrati.</w:t>
      </w:r>
    </w:p>
    <w:p w14:paraId="174A26AA" w14:textId="68F214BC" w:rsidR="002157B7" w:rsidRDefault="000B4172" w:rsidP="002157B7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Ukoliko 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podnositelj aplikacije 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koji aplicira na neki od programa javnog poziva traži iznos </w:t>
      </w:r>
      <w:r w:rsidR="00C11FD8">
        <w:rPr>
          <w:rFonts w:ascii="Arial" w:hAnsi="Arial" w:cs="Arial"/>
          <w:noProof/>
          <w:sz w:val="22"/>
          <w:szCs w:val="22"/>
          <w:lang w:val="hr-BA"/>
        </w:rPr>
        <w:t xml:space="preserve">manji od predviđenog ili 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veći od maksimalno dozvoljenog, njegova prijava se neće razmatrati.</w:t>
      </w:r>
    </w:p>
    <w:p w14:paraId="12B9F82A" w14:textId="1DE06DCA" w:rsidR="002157B7" w:rsidRDefault="000B4172" w:rsidP="002157B7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Ukoliko 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podnositelj aplikacije 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koji aplicira na neki od programa javnog poziva nije opravdao sredstva dodjeljena u prethodnom </w:t>
      </w:r>
      <w:r>
        <w:rPr>
          <w:rFonts w:ascii="Arial" w:hAnsi="Arial" w:cs="Arial"/>
          <w:noProof/>
          <w:sz w:val="22"/>
          <w:szCs w:val="22"/>
          <w:lang w:val="hr-BA"/>
        </w:rPr>
        <w:t>razdoblju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, njegova prijava se neće razmatrati.</w:t>
      </w:r>
    </w:p>
    <w:p w14:paraId="037223C6" w14:textId="77777777" w:rsidR="002157B7" w:rsidRDefault="002157B7" w:rsidP="002157B7">
      <w:pPr>
        <w:pStyle w:val="BodyText21"/>
        <w:numPr>
          <w:ilvl w:val="0"/>
          <w:numId w:val="9"/>
        </w:numPr>
        <w:spacing w:before="0" w:after="0"/>
        <w:ind w:left="714" w:right="45" w:hanging="357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Postupci za sprečavanje sukoba interesa osoba uklj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učenih u postupak dodjele financ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ijskih sredstava: svaki član 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povjerenstva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za razmatranje prijava na Javni poziv će biti isključen iz postupaka dodjele ukoliko se utvrdi da je u suk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obu interesa u odnosu na podnositelje prijave, a podnositelji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prijave imaju mogućnost prijaviti sumnju na postojanje suko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ba interesa, o kojima će davatelj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proračunskih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sredstava odlučivati pojedinačno po svakoj prijavi.</w:t>
      </w:r>
    </w:p>
    <w:p w14:paraId="465B021D" w14:textId="348963B8" w:rsidR="00D55640" w:rsidRDefault="002157B7" w:rsidP="00D55640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Svi projekti koji budu odobreni u okviru ovog programa i realizirani u 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prosincu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202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>5</w:t>
      </w:r>
      <w:r>
        <w:rPr>
          <w:rFonts w:ascii="Arial" w:hAnsi="Arial" w:cs="Arial"/>
          <w:noProof/>
          <w:sz w:val="22"/>
          <w:szCs w:val="22"/>
          <w:lang w:val="hr-BA"/>
        </w:rPr>
        <w:t>. godine smatrat će se integralnim dijelom programa obilj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ežavanja ovogodišnjeg Dana znanosti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u Federaciji BiH, te su </w:t>
      </w:r>
      <w:r w:rsidR="000E52F0">
        <w:rPr>
          <w:rFonts w:ascii="Arial" w:hAnsi="Arial" w:cs="Arial"/>
          <w:noProof/>
          <w:sz w:val="22"/>
          <w:szCs w:val="22"/>
          <w:lang w:val="hr-BA"/>
        </w:rPr>
        <w:t xml:space="preserve">podnositelji aplikacija </w:t>
      </w:r>
      <w:r>
        <w:rPr>
          <w:rFonts w:ascii="Arial" w:hAnsi="Arial" w:cs="Arial"/>
          <w:noProof/>
          <w:sz w:val="22"/>
          <w:szCs w:val="22"/>
          <w:lang w:val="hr-BA"/>
        </w:rPr>
        <w:t>koj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ima budu dodjeljena sredstva ob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vezni da to navedu u svojim promotivnim i drugim projektnim materijalima namjenjenim javnosti, kao i u medijskim istupima, te o tome informiraju Ministarstvo. </w:t>
      </w:r>
    </w:p>
    <w:p w14:paraId="53FD108D" w14:textId="1FBD9071" w:rsidR="002157B7" w:rsidRPr="00D55640" w:rsidRDefault="00D55640" w:rsidP="00D55640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 w:rsidRPr="00D55640">
        <w:rPr>
          <w:rFonts w:ascii="Arial" w:hAnsi="Arial" w:cs="Arial"/>
          <w:noProof/>
          <w:sz w:val="22"/>
          <w:szCs w:val="22"/>
        </w:rPr>
        <w:t>Nepotpune, neblagovremene i neodgovarajuće prijave na ovaj Javni poziv neće biti razmatrane.</w:t>
      </w:r>
    </w:p>
    <w:p w14:paraId="2E70E464" w14:textId="77777777" w:rsidR="002157B7" w:rsidRDefault="002157B7" w:rsidP="002157B7">
      <w:pPr>
        <w:pStyle w:val="BodyText21"/>
        <w:spacing w:before="0" w:after="0"/>
        <w:ind w:left="720"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55F79772" w14:textId="77777777" w:rsidR="002157B7" w:rsidRDefault="002157B7" w:rsidP="002157B7">
      <w:pPr>
        <w:overflowPunct/>
        <w:autoSpaceDE/>
        <w:adjustRightInd/>
        <w:ind w:firstLine="540"/>
        <w:jc w:val="both"/>
        <w:rPr>
          <w:rFonts w:ascii="Arial" w:hAnsi="Arial" w:cs="Arial"/>
          <w:sz w:val="22"/>
          <w:szCs w:val="22"/>
        </w:rPr>
      </w:pPr>
    </w:p>
    <w:p w14:paraId="1679E1A2" w14:textId="6A4E533A" w:rsidR="002157B7" w:rsidRDefault="002157B7" w:rsidP="002157B7">
      <w:pPr>
        <w:overflowPunct/>
        <w:autoSpaceDE/>
        <w:adjustRightInd/>
        <w:ind w:firstLine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621F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B4172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MINISTRICA</w:t>
      </w:r>
    </w:p>
    <w:p w14:paraId="5CD1C8EF" w14:textId="77777777" w:rsidR="002157B7" w:rsidRDefault="002157B7" w:rsidP="002157B7">
      <w:pPr>
        <w:overflowPunct/>
        <w:autoSpaceDE/>
        <w:adjustRightInd/>
        <w:ind w:firstLine="540"/>
        <w:jc w:val="both"/>
        <w:rPr>
          <w:rFonts w:ascii="Arial" w:hAnsi="Arial" w:cs="Arial"/>
          <w:b/>
          <w:sz w:val="22"/>
          <w:szCs w:val="22"/>
        </w:rPr>
      </w:pPr>
    </w:p>
    <w:p w14:paraId="771664CB" w14:textId="77777777" w:rsidR="002157B7" w:rsidRDefault="002157B7" w:rsidP="002157B7">
      <w:pPr>
        <w:overflowPunct/>
        <w:autoSpaceDE/>
        <w:adjustRightInd/>
        <w:ind w:firstLine="54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prof. dr. </w:t>
      </w:r>
      <w:r w:rsidR="000B4172">
        <w:rPr>
          <w:rFonts w:ascii="Arial" w:hAnsi="Arial" w:cs="Arial"/>
          <w:b/>
          <w:sz w:val="22"/>
          <w:szCs w:val="22"/>
        </w:rPr>
        <w:t xml:space="preserve">sc. </w:t>
      </w:r>
      <w:r>
        <w:rPr>
          <w:rFonts w:ascii="Arial" w:hAnsi="Arial" w:cs="Arial"/>
          <w:b/>
          <w:sz w:val="22"/>
          <w:szCs w:val="22"/>
        </w:rPr>
        <w:t>Jasna Duraković</w:t>
      </w:r>
      <w:bookmarkEnd w:id="0"/>
    </w:p>
    <w:sectPr w:rsidR="002157B7" w:rsidSect="00C94C5B">
      <w:headerReference w:type="even" r:id="rId16"/>
      <w:headerReference w:type="default" r:id="rId17"/>
      <w:pgSz w:w="12240" w:h="15840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B43E5" w14:textId="77777777" w:rsidR="00784827" w:rsidRDefault="00784827">
      <w:r>
        <w:separator/>
      </w:r>
    </w:p>
  </w:endnote>
  <w:endnote w:type="continuationSeparator" w:id="0">
    <w:p w14:paraId="23175557" w14:textId="77777777" w:rsidR="00784827" w:rsidRDefault="007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4C2E" w14:textId="77777777" w:rsidR="00784827" w:rsidRDefault="00784827">
      <w:r>
        <w:separator/>
      </w:r>
    </w:p>
  </w:footnote>
  <w:footnote w:type="continuationSeparator" w:id="0">
    <w:p w14:paraId="495567BD" w14:textId="77777777" w:rsidR="00784827" w:rsidRDefault="0078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22B2" w14:textId="77777777" w:rsidR="00B70ACD" w:rsidRDefault="00B70ACD" w:rsidP="0092404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EC40DE9" w14:textId="77777777" w:rsidR="00B70ACD" w:rsidRDefault="00B70ACD" w:rsidP="0092404E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98C5" w14:textId="77777777" w:rsidR="00B70ACD" w:rsidRPr="002E001D" w:rsidRDefault="00B70ACD" w:rsidP="0092404E">
    <w:pPr>
      <w:pStyle w:val="Zaglavlje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4EED"/>
    <w:multiLevelType w:val="hybridMultilevel"/>
    <w:tmpl w:val="B7C21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B313F"/>
    <w:multiLevelType w:val="hybridMultilevel"/>
    <w:tmpl w:val="4CCA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059"/>
    <w:multiLevelType w:val="hybridMultilevel"/>
    <w:tmpl w:val="69F8AE22"/>
    <w:lvl w:ilvl="0" w:tplc="FF1EE8D4">
      <w:start w:val="1"/>
      <w:numFmt w:val="lowerLetter"/>
      <w:lvlText w:val="%1)"/>
      <w:lvlJc w:val="left"/>
      <w:rPr>
        <w:rFonts w:hint="default"/>
        <w:color w:val="4472C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2F045A59"/>
    <w:multiLevelType w:val="hybridMultilevel"/>
    <w:tmpl w:val="B5B093BA"/>
    <w:lvl w:ilvl="0" w:tplc="4006AB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067FB2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1F5F3C"/>
    <w:multiLevelType w:val="hybridMultilevel"/>
    <w:tmpl w:val="8CB8F954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36FC5"/>
    <w:multiLevelType w:val="hybridMultilevel"/>
    <w:tmpl w:val="657C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0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44462"/>
    <w:multiLevelType w:val="hybridMultilevel"/>
    <w:tmpl w:val="582CEF94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67A96"/>
    <w:multiLevelType w:val="hybridMultilevel"/>
    <w:tmpl w:val="E2C8A82A"/>
    <w:lvl w:ilvl="0" w:tplc="03AEAD88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15F32"/>
    <w:multiLevelType w:val="hybridMultilevel"/>
    <w:tmpl w:val="7A0CA9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07CD"/>
    <w:multiLevelType w:val="hybridMultilevel"/>
    <w:tmpl w:val="E640A4E4"/>
    <w:lvl w:ilvl="0" w:tplc="25F23CB2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D82153A"/>
    <w:multiLevelType w:val="hybridMultilevel"/>
    <w:tmpl w:val="05F8507C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86202"/>
    <w:multiLevelType w:val="hybridMultilevel"/>
    <w:tmpl w:val="800A714C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6A18"/>
    <w:multiLevelType w:val="hybridMultilevel"/>
    <w:tmpl w:val="B36A9D2C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3126F"/>
    <w:multiLevelType w:val="hybridMultilevel"/>
    <w:tmpl w:val="C2A6EBB8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3B9C"/>
    <w:multiLevelType w:val="hybridMultilevel"/>
    <w:tmpl w:val="38B03E42"/>
    <w:lvl w:ilvl="0" w:tplc="5300A6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8961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696241">
    <w:abstractNumId w:val="9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6115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715872">
    <w:abstractNumId w:val="13"/>
  </w:num>
  <w:num w:numId="5" w16cid:durableId="721372236">
    <w:abstractNumId w:val="14"/>
  </w:num>
  <w:num w:numId="6" w16cid:durableId="1983121811">
    <w:abstractNumId w:val="1"/>
  </w:num>
  <w:num w:numId="7" w16cid:durableId="132531243">
    <w:abstractNumId w:val="12"/>
  </w:num>
  <w:num w:numId="8" w16cid:durableId="821507528">
    <w:abstractNumId w:val="3"/>
  </w:num>
  <w:num w:numId="9" w16cid:durableId="798033348">
    <w:abstractNumId w:val="13"/>
  </w:num>
  <w:num w:numId="10" w16cid:durableId="362172678">
    <w:abstractNumId w:val="12"/>
  </w:num>
  <w:num w:numId="11" w16cid:durableId="1223982271">
    <w:abstractNumId w:val="10"/>
  </w:num>
  <w:num w:numId="12" w16cid:durableId="1603294593">
    <w:abstractNumId w:val="2"/>
  </w:num>
  <w:num w:numId="13" w16cid:durableId="717052669">
    <w:abstractNumId w:val="19"/>
  </w:num>
  <w:num w:numId="14" w16cid:durableId="1277250612">
    <w:abstractNumId w:val="5"/>
  </w:num>
  <w:num w:numId="15" w16cid:durableId="283926103">
    <w:abstractNumId w:val="16"/>
  </w:num>
  <w:num w:numId="16" w16cid:durableId="67192925">
    <w:abstractNumId w:val="4"/>
  </w:num>
  <w:num w:numId="17" w16cid:durableId="1137602111">
    <w:abstractNumId w:val="18"/>
  </w:num>
  <w:num w:numId="18" w16cid:durableId="419958077">
    <w:abstractNumId w:val="11"/>
  </w:num>
  <w:num w:numId="19" w16cid:durableId="351608698">
    <w:abstractNumId w:val="0"/>
  </w:num>
  <w:num w:numId="20" w16cid:durableId="2071003524">
    <w:abstractNumId w:val="8"/>
  </w:num>
  <w:num w:numId="21" w16cid:durableId="453448297">
    <w:abstractNumId w:val="17"/>
  </w:num>
  <w:num w:numId="22" w16cid:durableId="1824273551">
    <w:abstractNumId w:val="6"/>
  </w:num>
  <w:num w:numId="23" w16cid:durableId="131486856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17"/>
    <w:rsid w:val="00000534"/>
    <w:rsid w:val="00000767"/>
    <w:rsid w:val="00005184"/>
    <w:rsid w:val="00005FE2"/>
    <w:rsid w:val="000078AB"/>
    <w:rsid w:val="0001117E"/>
    <w:rsid w:val="00012181"/>
    <w:rsid w:val="000130DB"/>
    <w:rsid w:val="00017A51"/>
    <w:rsid w:val="00021F0B"/>
    <w:rsid w:val="000230C5"/>
    <w:rsid w:val="00026B9E"/>
    <w:rsid w:val="000314E2"/>
    <w:rsid w:val="00035C62"/>
    <w:rsid w:val="0004046C"/>
    <w:rsid w:val="000426EE"/>
    <w:rsid w:val="0004644A"/>
    <w:rsid w:val="000506E8"/>
    <w:rsid w:val="000528D4"/>
    <w:rsid w:val="00053102"/>
    <w:rsid w:val="000551A5"/>
    <w:rsid w:val="00055939"/>
    <w:rsid w:val="00055FA6"/>
    <w:rsid w:val="00060D5A"/>
    <w:rsid w:val="000649BE"/>
    <w:rsid w:val="0006686B"/>
    <w:rsid w:val="00067137"/>
    <w:rsid w:val="00067CCD"/>
    <w:rsid w:val="00076EA6"/>
    <w:rsid w:val="00076FEE"/>
    <w:rsid w:val="00077F02"/>
    <w:rsid w:val="000810D7"/>
    <w:rsid w:val="0008135D"/>
    <w:rsid w:val="00081C1F"/>
    <w:rsid w:val="00081D4E"/>
    <w:rsid w:val="00081E6F"/>
    <w:rsid w:val="00082053"/>
    <w:rsid w:val="00082D9B"/>
    <w:rsid w:val="000838BE"/>
    <w:rsid w:val="00083F12"/>
    <w:rsid w:val="00085342"/>
    <w:rsid w:val="000856C3"/>
    <w:rsid w:val="00087A88"/>
    <w:rsid w:val="000923E4"/>
    <w:rsid w:val="0009252B"/>
    <w:rsid w:val="00092796"/>
    <w:rsid w:val="000939FB"/>
    <w:rsid w:val="00093A25"/>
    <w:rsid w:val="0009647C"/>
    <w:rsid w:val="0009682B"/>
    <w:rsid w:val="000A15AA"/>
    <w:rsid w:val="000A2F04"/>
    <w:rsid w:val="000A7291"/>
    <w:rsid w:val="000B0EA1"/>
    <w:rsid w:val="000B14B8"/>
    <w:rsid w:val="000B4172"/>
    <w:rsid w:val="000B5D09"/>
    <w:rsid w:val="000C1711"/>
    <w:rsid w:val="000C2027"/>
    <w:rsid w:val="000C23E2"/>
    <w:rsid w:val="000C2A45"/>
    <w:rsid w:val="000C4342"/>
    <w:rsid w:val="000C6178"/>
    <w:rsid w:val="000C7441"/>
    <w:rsid w:val="000D3CE5"/>
    <w:rsid w:val="000D4EE0"/>
    <w:rsid w:val="000D79D7"/>
    <w:rsid w:val="000E0EBC"/>
    <w:rsid w:val="000E1B29"/>
    <w:rsid w:val="000E201D"/>
    <w:rsid w:val="000E380B"/>
    <w:rsid w:val="000E4AF9"/>
    <w:rsid w:val="000E52F0"/>
    <w:rsid w:val="000E6BF5"/>
    <w:rsid w:val="000F0A84"/>
    <w:rsid w:val="000F2B85"/>
    <w:rsid w:val="000F484B"/>
    <w:rsid w:val="0010008F"/>
    <w:rsid w:val="0010130B"/>
    <w:rsid w:val="0010130E"/>
    <w:rsid w:val="001013B5"/>
    <w:rsid w:val="00101E85"/>
    <w:rsid w:val="00104942"/>
    <w:rsid w:val="00105705"/>
    <w:rsid w:val="0010772F"/>
    <w:rsid w:val="001116F3"/>
    <w:rsid w:val="00111DF3"/>
    <w:rsid w:val="00111F4A"/>
    <w:rsid w:val="00112714"/>
    <w:rsid w:val="00113AFB"/>
    <w:rsid w:val="00116B9C"/>
    <w:rsid w:val="001235E6"/>
    <w:rsid w:val="00123C06"/>
    <w:rsid w:val="00124FAB"/>
    <w:rsid w:val="00125BDC"/>
    <w:rsid w:val="0012622C"/>
    <w:rsid w:val="00127ED8"/>
    <w:rsid w:val="001334A7"/>
    <w:rsid w:val="0013370B"/>
    <w:rsid w:val="00133BE5"/>
    <w:rsid w:val="00135023"/>
    <w:rsid w:val="00142362"/>
    <w:rsid w:val="001566B0"/>
    <w:rsid w:val="00165F7C"/>
    <w:rsid w:val="0016639F"/>
    <w:rsid w:val="0017060E"/>
    <w:rsid w:val="0017243B"/>
    <w:rsid w:val="00172C2B"/>
    <w:rsid w:val="0017392D"/>
    <w:rsid w:val="0017518C"/>
    <w:rsid w:val="00176192"/>
    <w:rsid w:val="00177218"/>
    <w:rsid w:val="001815E8"/>
    <w:rsid w:val="00182631"/>
    <w:rsid w:val="00183AC6"/>
    <w:rsid w:val="00185453"/>
    <w:rsid w:val="00186B9F"/>
    <w:rsid w:val="0019156A"/>
    <w:rsid w:val="00191902"/>
    <w:rsid w:val="00192FB0"/>
    <w:rsid w:val="001947CB"/>
    <w:rsid w:val="001962EE"/>
    <w:rsid w:val="001965CC"/>
    <w:rsid w:val="00197BAA"/>
    <w:rsid w:val="00197C5F"/>
    <w:rsid w:val="001A0035"/>
    <w:rsid w:val="001A1784"/>
    <w:rsid w:val="001A4069"/>
    <w:rsid w:val="001A44FB"/>
    <w:rsid w:val="001A688B"/>
    <w:rsid w:val="001A6ADD"/>
    <w:rsid w:val="001A75B8"/>
    <w:rsid w:val="001B060A"/>
    <w:rsid w:val="001B1827"/>
    <w:rsid w:val="001B1CF2"/>
    <w:rsid w:val="001B2E80"/>
    <w:rsid w:val="001B3ECC"/>
    <w:rsid w:val="001B7F06"/>
    <w:rsid w:val="001C5B8D"/>
    <w:rsid w:val="001D2D53"/>
    <w:rsid w:val="001D4AAE"/>
    <w:rsid w:val="001E3767"/>
    <w:rsid w:val="001E5083"/>
    <w:rsid w:val="001F2596"/>
    <w:rsid w:val="001F35D8"/>
    <w:rsid w:val="001F4705"/>
    <w:rsid w:val="001F4D65"/>
    <w:rsid w:val="002026EC"/>
    <w:rsid w:val="00202CF3"/>
    <w:rsid w:val="00205A6D"/>
    <w:rsid w:val="0020603E"/>
    <w:rsid w:val="00211A70"/>
    <w:rsid w:val="00211F78"/>
    <w:rsid w:val="00213BEB"/>
    <w:rsid w:val="00214445"/>
    <w:rsid w:val="002147A3"/>
    <w:rsid w:val="002156F4"/>
    <w:rsid w:val="002157B7"/>
    <w:rsid w:val="00216729"/>
    <w:rsid w:val="00220C18"/>
    <w:rsid w:val="0022214F"/>
    <w:rsid w:val="00222802"/>
    <w:rsid w:val="00226797"/>
    <w:rsid w:val="0023007D"/>
    <w:rsid w:val="00230C59"/>
    <w:rsid w:val="00231976"/>
    <w:rsid w:val="00232A60"/>
    <w:rsid w:val="0023346F"/>
    <w:rsid w:val="00235A43"/>
    <w:rsid w:val="00242461"/>
    <w:rsid w:val="002430BB"/>
    <w:rsid w:val="00247D75"/>
    <w:rsid w:val="002502B5"/>
    <w:rsid w:val="00250DB4"/>
    <w:rsid w:val="00251696"/>
    <w:rsid w:val="00252189"/>
    <w:rsid w:val="002522A5"/>
    <w:rsid w:val="002533BA"/>
    <w:rsid w:val="002559A8"/>
    <w:rsid w:val="0025605B"/>
    <w:rsid w:val="00256D42"/>
    <w:rsid w:val="00264E31"/>
    <w:rsid w:val="00265DFB"/>
    <w:rsid w:val="00265E45"/>
    <w:rsid w:val="00272BBB"/>
    <w:rsid w:val="00275790"/>
    <w:rsid w:val="002758D1"/>
    <w:rsid w:val="002773CD"/>
    <w:rsid w:val="002851F5"/>
    <w:rsid w:val="00286007"/>
    <w:rsid w:val="00290781"/>
    <w:rsid w:val="00290A76"/>
    <w:rsid w:val="00290A81"/>
    <w:rsid w:val="00291DCB"/>
    <w:rsid w:val="0029247A"/>
    <w:rsid w:val="002935F3"/>
    <w:rsid w:val="0029459A"/>
    <w:rsid w:val="00294F90"/>
    <w:rsid w:val="00297EEF"/>
    <w:rsid w:val="002A1E84"/>
    <w:rsid w:val="002A27E1"/>
    <w:rsid w:val="002A2F21"/>
    <w:rsid w:val="002A3BDA"/>
    <w:rsid w:val="002A5096"/>
    <w:rsid w:val="002A5251"/>
    <w:rsid w:val="002A6B7F"/>
    <w:rsid w:val="002B00CC"/>
    <w:rsid w:val="002B0CE5"/>
    <w:rsid w:val="002B2C71"/>
    <w:rsid w:val="002B3A4E"/>
    <w:rsid w:val="002B4537"/>
    <w:rsid w:val="002B4D5E"/>
    <w:rsid w:val="002C0090"/>
    <w:rsid w:val="002C116F"/>
    <w:rsid w:val="002C1656"/>
    <w:rsid w:val="002C25FA"/>
    <w:rsid w:val="002C4D6F"/>
    <w:rsid w:val="002C5170"/>
    <w:rsid w:val="002C6992"/>
    <w:rsid w:val="002C74EF"/>
    <w:rsid w:val="002D088D"/>
    <w:rsid w:val="002D14FD"/>
    <w:rsid w:val="002D177E"/>
    <w:rsid w:val="002D2192"/>
    <w:rsid w:val="002D23D6"/>
    <w:rsid w:val="002D3BB0"/>
    <w:rsid w:val="002D4837"/>
    <w:rsid w:val="002D5D2A"/>
    <w:rsid w:val="002D7346"/>
    <w:rsid w:val="002E015A"/>
    <w:rsid w:val="002E0BD6"/>
    <w:rsid w:val="002E0FAA"/>
    <w:rsid w:val="002E1706"/>
    <w:rsid w:val="002E1BC9"/>
    <w:rsid w:val="002E5F7A"/>
    <w:rsid w:val="002E6219"/>
    <w:rsid w:val="002E67FD"/>
    <w:rsid w:val="002E72EF"/>
    <w:rsid w:val="002F2F70"/>
    <w:rsid w:val="002F407E"/>
    <w:rsid w:val="002F5135"/>
    <w:rsid w:val="002F593F"/>
    <w:rsid w:val="002F736A"/>
    <w:rsid w:val="002F7AF0"/>
    <w:rsid w:val="00300A8D"/>
    <w:rsid w:val="00302173"/>
    <w:rsid w:val="00303ACE"/>
    <w:rsid w:val="003119CB"/>
    <w:rsid w:val="00312B2A"/>
    <w:rsid w:val="00313947"/>
    <w:rsid w:val="00315982"/>
    <w:rsid w:val="00316D4B"/>
    <w:rsid w:val="00317B2A"/>
    <w:rsid w:val="003208B8"/>
    <w:rsid w:val="003248CD"/>
    <w:rsid w:val="00325BDF"/>
    <w:rsid w:val="00325C73"/>
    <w:rsid w:val="003266F6"/>
    <w:rsid w:val="0033302A"/>
    <w:rsid w:val="00340E5C"/>
    <w:rsid w:val="003414F1"/>
    <w:rsid w:val="00342AA0"/>
    <w:rsid w:val="003436B5"/>
    <w:rsid w:val="003441D7"/>
    <w:rsid w:val="00344C30"/>
    <w:rsid w:val="00345972"/>
    <w:rsid w:val="003463AE"/>
    <w:rsid w:val="003524CC"/>
    <w:rsid w:val="00352822"/>
    <w:rsid w:val="00360654"/>
    <w:rsid w:val="003631D7"/>
    <w:rsid w:val="00364EAD"/>
    <w:rsid w:val="00375773"/>
    <w:rsid w:val="00375A09"/>
    <w:rsid w:val="00377E0D"/>
    <w:rsid w:val="00381503"/>
    <w:rsid w:val="00383803"/>
    <w:rsid w:val="00385AD7"/>
    <w:rsid w:val="00387D40"/>
    <w:rsid w:val="00387E8E"/>
    <w:rsid w:val="00394120"/>
    <w:rsid w:val="003948EA"/>
    <w:rsid w:val="00395BB4"/>
    <w:rsid w:val="003A0C7D"/>
    <w:rsid w:val="003A2548"/>
    <w:rsid w:val="003A2F1E"/>
    <w:rsid w:val="003A4296"/>
    <w:rsid w:val="003A44D4"/>
    <w:rsid w:val="003A531D"/>
    <w:rsid w:val="003A6308"/>
    <w:rsid w:val="003A668B"/>
    <w:rsid w:val="003A670E"/>
    <w:rsid w:val="003B1BC2"/>
    <w:rsid w:val="003B4148"/>
    <w:rsid w:val="003B5882"/>
    <w:rsid w:val="003B7E30"/>
    <w:rsid w:val="003C0AC5"/>
    <w:rsid w:val="003C2BB5"/>
    <w:rsid w:val="003C2E4D"/>
    <w:rsid w:val="003C6AEC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6A50"/>
    <w:rsid w:val="00420DDE"/>
    <w:rsid w:val="004212A5"/>
    <w:rsid w:val="004215CF"/>
    <w:rsid w:val="00425ABE"/>
    <w:rsid w:val="00425DEF"/>
    <w:rsid w:val="00431444"/>
    <w:rsid w:val="00432669"/>
    <w:rsid w:val="00433225"/>
    <w:rsid w:val="00433602"/>
    <w:rsid w:val="004361FA"/>
    <w:rsid w:val="004409F1"/>
    <w:rsid w:val="00440A1A"/>
    <w:rsid w:val="00441241"/>
    <w:rsid w:val="00444E97"/>
    <w:rsid w:val="00447BE5"/>
    <w:rsid w:val="00450DBD"/>
    <w:rsid w:val="00453E00"/>
    <w:rsid w:val="00460537"/>
    <w:rsid w:val="00460D7E"/>
    <w:rsid w:val="00461BFF"/>
    <w:rsid w:val="00464647"/>
    <w:rsid w:val="00466C45"/>
    <w:rsid w:val="00471595"/>
    <w:rsid w:val="00471F96"/>
    <w:rsid w:val="0047277F"/>
    <w:rsid w:val="004751D5"/>
    <w:rsid w:val="004756F7"/>
    <w:rsid w:val="00475CA5"/>
    <w:rsid w:val="00477E47"/>
    <w:rsid w:val="0048030B"/>
    <w:rsid w:val="00480BDC"/>
    <w:rsid w:val="00487994"/>
    <w:rsid w:val="00487F23"/>
    <w:rsid w:val="004921D7"/>
    <w:rsid w:val="00493321"/>
    <w:rsid w:val="00495FEB"/>
    <w:rsid w:val="004964AC"/>
    <w:rsid w:val="004970B2"/>
    <w:rsid w:val="004A0766"/>
    <w:rsid w:val="004A0D6E"/>
    <w:rsid w:val="004A2FB9"/>
    <w:rsid w:val="004A3475"/>
    <w:rsid w:val="004A3D5F"/>
    <w:rsid w:val="004A3DCF"/>
    <w:rsid w:val="004A684D"/>
    <w:rsid w:val="004B2629"/>
    <w:rsid w:val="004B3224"/>
    <w:rsid w:val="004C05F6"/>
    <w:rsid w:val="004C1B72"/>
    <w:rsid w:val="004C212D"/>
    <w:rsid w:val="004C4C95"/>
    <w:rsid w:val="004C4CC9"/>
    <w:rsid w:val="004D010C"/>
    <w:rsid w:val="004D0F03"/>
    <w:rsid w:val="004D4F8C"/>
    <w:rsid w:val="004D60E2"/>
    <w:rsid w:val="004E3C6C"/>
    <w:rsid w:val="004E4B2F"/>
    <w:rsid w:val="004E4DE4"/>
    <w:rsid w:val="004E6298"/>
    <w:rsid w:val="004F0179"/>
    <w:rsid w:val="004F0211"/>
    <w:rsid w:val="004F2574"/>
    <w:rsid w:val="004F44AC"/>
    <w:rsid w:val="004F495E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16B4B"/>
    <w:rsid w:val="0052295B"/>
    <w:rsid w:val="005236B8"/>
    <w:rsid w:val="00523A83"/>
    <w:rsid w:val="0052666D"/>
    <w:rsid w:val="00531E1F"/>
    <w:rsid w:val="005323B8"/>
    <w:rsid w:val="00532EC8"/>
    <w:rsid w:val="005341FE"/>
    <w:rsid w:val="0053547D"/>
    <w:rsid w:val="00537647"/>
    <w:rsid w:val="005411A8"/>
    <w:rsid w:val="00544B65"/>
    <w:rsid w:val="00547F87"/>
    <w:rsid w:val="0055691C"/>
    <w:rsid w:val="00556F0B"/>
    <w:rsid w:val="00557EAF"/>
    <w:rsid w:val="005605AD"/>
    <w:rsid w:val="0056116C"/>
    <w:rsid w:val="005701CC"/>
    <w:rsid w:val="00571629"/>
    <w:rsid w:val="00572F4C"/>
    <w:rsid w:val="00581E02"/>
    <w:rsid w:val="00581FA8"/>
    <w:rsid w:val="00582DF4"/>
    <w:rsid w:val="00582FC3"/>
    <w:rsid w:val="00583448"/>
    <w:rsid w:val="00584606"/>
    <w:rsid w:val="0058471E"/>
    <w:rsid w:val="005926BB"/>
    <w:rsid w:val="00593CFF"/>
    <w:rsid w:val="0059415C"/>
    <w:rsid w:val="00594DAB"/>
    <w:rsid w:val="005951B2"/>
    <w:rsid w:val="005A1C24"/>
    <w:rsid w:val="005A2265"/>
    <w:rsid w:val="005A2F32"/>
    <w:rsid w:val="005A387C"/>
    <w:rsid w:val="005A3D9E"/>
    <w:rsid w:val="005A4C6F"/>
    <w:rsid w:val="005A4F4C"/>
    <w:rsid w:val="005B04D5"/>
    <w:rsid w:val="005B19CD"/>
    <w:rsid w:val="005B1B06"/>
    <w:rsid w:val="005B56EC"/>
    <w:rsid w:val="005B58D1"/>
    <w:rsid w:val="005B76D9"/>
    <w:rsid w:val="005B78DE"/>
    <w:rsid w:val="005B7F84"/>
    <w:rsid w:val="005C0268"/>
    <w:rsid w:val="005C1F35"/>
    <w:rsid w:val="005D351B"/>
    <w:rsid w:val="005D3C57"/>
    <w:rsid w:val="005D4187"/>
    <w:rsid w:val="005D55BB"/>
    <w:rsid w:val="005D7B67"/>
    <w:rsid w:val="005D7C34"/>
    <w:rsid w:val="005E0692"/>
    <w:rsid w:val="005E0713"/>
    <w:rsid w:val="005E133B"/>
    <w:rsid w:val="005E2FE2"/>
    <w:rsid w:val="005E4433"/>
    <w:rsid w:val="005E5C7C"/>
    <w:rsid w:val="005F134F"/>
    <w:rsid w:val="005F2CDA"/>
    <w:rsid w:val="005F42A8"/>
    <w:rsid w:val="005F4605"/>
    <w:rsid w:val="006017E6"/>
    <w:rsid w:val="00603751"/>
    <w:rsid w:val="006054E2"/>
    <w:rsid w:val="006054E5"/>
    <w:rsid w:val="00611876"/>
    <w:rsid w:val="00611963"/>
    <w:rsid w:val="00611F85"/>
    <w:rsid w:val="006147F5"/>
    <w:rsid w:val="006159DD"/>
    <w:rsid w:val="00617FBE"/>
    <w:rsid w:val="006207AE"/>
    <w:rsid w:val="0062101D"/>
    <w:rsid w:val="00621593"/>
    <w:rsid w:val="00621FDF"/>
    <w:rsid w:val="00622469"/>
    <w:rsid w:val="00623546"/>
    <w:rsid w:val="0062362A"/>
    <w:rsid w:val="006239E0"/>
    <w:rsid w:val="00626D5C"/>
    <w:rsid w:val="0063010D"/>
    <w:rsid w:val="0063265E"/>
    <w:rsid w:val="006371CA"/>
    <w:rsid w:val="00637E5D"/>
    <w:rsid w:val="006408DA"/>
    <w:rsid w:val="00643817"/>
    <w:rsid w:val="006506D8"/>
    <w:rsid w:val="00653EEC"/>
    <w:rsid w:val="00654858"/>
    <w:rsid w:val="00656F4C"/>
    <w:rsid w:val="0066001A"/>
    <w:rsid w:val="00662EDF"/>
    <w:rsid w:val="00665DCA"/>
    <w:rsid w:val="006664F3"/>
    <w:rsid w:val="006736B2"/>
    <w:rsid w:val="006741F8"/>
    <w:rsid w:val="0068138E"/>
    <w:rsid w:val="00683135"/>
    <w:rsid w:val="006842D9"/>
    <w:rsid w:val="0068593C"/>
    <w:rsid w:val="00690370"/>
    <w:rsid w:val="00690549"/>
    <w:rsid w:val="006A1A1C"/>
    <w:rsid w:val="006A400D"/>
    <w:rsid w:val="006A6574"/>
    <w:rsid w:val="006A69B6"/>
    <w:rsid w:val="006A738C"/>
    <w:rsid w:val="006B1B3C"/>
    <w:rsid w:val="006B23B2"/>
    <w:rsid w:val="006B25D5"/>
    <w:rsid w:val="006B5A51"/>
    <w:rsid w:val="006B5CED"/>
    <w:rsid w:val="006C10C3"/>
    <w:rsid w:val="006C182A"/>
    <w:rsid w:val="006C35D5"/>
    <w:rsid w:val="006C3A1B"/>
    <w:rsid w:val="006C5C3D"/>
    <w:rsid w:val="006C7C07"/>
    <w:rsid w:val="006D3101"/>
    <w:rsid w:val="006D407A"/>
    <w:rsid w:val="006D41E4"/>
    <w:rsid w:val="006D5292"/>
    <w:rsid w:val="006D5BEA"/>
    <w:rsid w:val="006D794B"/>
    <w:rsid w:val="006E0211"/>
    <w:rsid w:val="006E2BFA"/>
    <w:rsid w:val="006E3DDC"/>
    <w:rsid w:val="006E45F7"/>
    <w:rsid w:val="006F273A"/>
    <w:rsid w:val="006F2C03"/>
    <w:rsid w:val="006F56E2"/>
    <w:rsid w:val="006F781B"/>
    <w:rsid w:val="00702F6E"/>
    <w:rsid w:val="007035D6"/>
    <w:rsid w:val="007047DB"/>
    <w:rsid w:val="00704BCD"/>
    <w:rsid w:val="00704E2F"/>
    <w:rsid w:val="0070569F"/>
    <w:rsid w:val="00705730"/>
    <w:rsid w:val="00706E1A"/>
    <w:rsid w:val="00713E5D"/>
    <w:rsid w:val="007163DC"/>
    <w:rsid w:val="00721654"/>
    <w:rsid w:val="00723DCB"/>
    <w:rsid w:val="00725410"/>
    <w:rsid w:val="00725802"/>
    <w:rsid w:val="00725D01"/>
    <w:rsid w:val="0073043D"/>
    <w:rsid w:val="007306CA"/>
    <w:rsid w:val="00734AF3"/>
    <w:rsid w:val="00734B4A"/>
    <w:rsid w:val="00735F2B"/>
    <w:rsid w:val="00736853"/>
    <w:rsid w:val="007405A3"/>
    <w:rsid w:val="007409D1"/>
    <w:rsid w:val="007417F5"/>
    <w:rsid w:val="007428A8"/>
    <w:rsid w:val="00750197"/>
    <w:rsid w:val="00751E62"/>
    <w:rsid w:val="00753CD5"/>
    <w:rsid w:val="00755997"/>
    <w:rsid w:val="00761299"/>
    <w:rsid w:val="007619A2"/>
    <w:rsid w:val="0076265C"/>
    <w:rsid w:val="00762B43"/>
    <w:rsid w:val="00765D3B"/>
    <w:rsid w:val="00774988"/>
    <w:rsid w:val="00776F8F"/>
    <w:rsid w:val="00781AD8"/>
    <w:rsid w:val="007843C5"/>
    <w:rsid w:val="00784729"/>
    <w:rsid w:val="00784827"/>
    <w:rsid w:val="007864A0"/>
    <w:rsid w:val="00790C18"/>
    <w:rsid w:val="00797464"/>
    <w:rsid w:val="007A389B"/>
    <w:rsid w:val="007A6233"/>
    <w:rsid w:val="007A6652"/>
    <w:rsid w:val="007A670F"/>
    <w:rsid w:val="007B1ADB"/>
    <w:rsid w:val="007B46FC"/>
    <w:rsid w:val="007C711F"/>
    <w:rsid w:val="007D062B"/>
    <w:rsid w:val="007D2F6E"/>
    <w:rsid w:val="007D781F"/>
    <w:rsid w:val="007E1DB0"/>
    <w:rsid w:val="007E4E60"/>
    <w:rsid w:val="007E5F6A"/>
    <w:rsid w:val="007F00DA"/>
    <w:rsid w:val="007F290D"/>
    <w:rsid w:val="007F6219"/>
    <w:rsid w:val="007F75A2"/>
    <w:rsid w:val="00801C9E"/>
    <w:rsid w:val="00802CCA"/>
    <w:rsid w:val="00803B0E"/>
    <w:rsid w:val="00807B51"/>
    <w:rsid w:val="0081060C"/>
    <w:rsid w:val="008119D2"/>
    <w:rsid w:val="00811AFD"/>
    <w:rsid w:val="008208A7"/>
    <w:rsid w:val="0082402D"/>
    <w:rsid w:val="00827AC8"/>
    <w:rsid w:val="00833208"/>
    <w:rsid w:val="00833D0A"/>
    <w:rsid w:val="00833F20"/>
    <w:rsid w:val="00835689"/>
    <w:rsid w:val="00842A29"/>
    <w:rsid w:val="00843A04"/>
    <w:rsid w:val="00843F8A"/>
    <w:rsid w:val="00845F77"/>
    <w:rsid w:val="00857774"/>
    <w:rsid w:val="00857C7F"/>
    <w:rsid w:val="00861D64"/>
    <w:rsid w:val="00864F18"/>
    <w:rsid w:val="00870C56"/>
    <w:rsid w:val="0087109A"/>
    <w:rsid w:val="0087482A"/>
    <w:rsid w:val="00877A9E"/>
    <w:rsid w:val="00881322"/>
    <w:rsid w:val="00881C0F"/>
    <w:rsid w:val="008859E3"/>
    <w:rsid w:val="00887F43"/>
    <w:rsid w:val="00890A53"/>
    <w:rsid w:val="00891AE6"/>
    <w:rsid w:val="00892131"/>
    <w:rsid w:val="00893441"/>
    <w:rsid w:val="00893A0E"/>
    <w:rsid w:val="008975E7"/>
    <w:rsid w:val="008979D9"/>
    <w:rsid w:val="008A117B"/>
    <w:rsid w:val="008A1574"/>
    <w:rsid w:val="008A30A7"/>
    <w:rsid w:val="008A3B17"/>
    <w:rsid w:val="008A520C"/>
    <w:rsid w:val="008B1219"/>
    <w:rsid w:val="008B1483"/>
    <w:rsid w:val="008B72E5"/>
    <w:rsid w:val="008C1512"/>
    <w:rsid w:val="008C4BAC"/>
    <w:rsid w:val="008C4F60"/>
    <w:rsid w:val="008D2096"/>
    <w:rsid w:val="008D3056"/>
    <w:rsid w:val="008D3BEC"/>
    <w:rsid w:val="008D5A52"/>
    <w:rsid w:val="008D607A"/>
    <w:rsid w:val="008D6C47"/>
    <w:rsid w:val="008E02A9"/>
    <w:rsid w:val="008E1856"/>
    <w:rsid w:val="008E18CF"/>
    <w:rsid w:val="008E44F9"/>
    <w:rsid w:val="008E64D4"/>
    <w:rsid w:val="008E7FAD"/>
    <w:rsid w:val="008F137D"/>
    <w:rsid w:val="008F2526"/>
    <w:rsid w:val="008F4D72"/>
    <w:rsid w:val="008F77A8"/>
    <w:rsid w:val="009055BD"/>
    <w:rsid w:val="00907052"/>
    <w:rsid w:val="00907415"/>
    <w:rsid w:val="0091057B"/>
    <w:rsid w:val="009108DB"/>
    <w:rsid w:val="00911625"/>
    <w:rsid w:val="0091315D"/>
    <w:rsid w:val="00914429"/>
    <w:rsid w:val="00915195"/>
    <w:rsid w:val="0092404E"/>
    <w:rsid w:val="0092468D"/>
    <w:rsid w:val="00925199"/>
    <w:rsid w:val="00926BBA"/>
    <w:rsid w:val="00927088"/>
    <w:rsid w:val="009305D1"/>
    <w:rsid w:val="00930BCC"/>
    <w:rsid w:val="0093133C"/>
    <w:rsid w:val="00931A04"/>
    <w:rsid w:val="00931AB6"/>
    <w:rsid w:val="00931B2B"/>
    <w:rsid w:val="00932891"/>
    <w:rsid w:val="009341E7"/>
    <w:rsid w:val="0093547D"/>
    <w:rsid w:val="009356C2"/>
    <w:rsid w:val="009405D8"/>
    <w:rsid w:val="00941492"/>
    <w:rsid w:val="00941548"/>
    <w:rsid w:val="00941EB8"/>
    <w:rsid w:val="00944C7A"/>
    <w:rsid w:val="0094766D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7D4"/>
    <w:rsid w:val="00975CF6"/>
    <w:rsid w:val="0097606A"/>
    <w:rsid w:val="00976F7B"/>
    <w:rsid w:val="009801F0"/>
    <w:rsid w:val="0098055A"/>
    <w:rsid w:val="00981120"/>
    <w:rsid w:val="00984A0E"/>
    <w:rsid w:val="00984F42"/>
    <w:rsid w:val="00986180"/>
    <w:rsid w:val="00986EE0"/>
    <w:rsid w:val="00987386"/>
    <w:rsid w:val="00987ADE"/>
    <w:rsid w:val="0099001D"/>
    <w:rsid w:val="009949A9"/>
    <w:rsid w:val="00996BF8"/>
    <w:rsid w:val="00997B2A"/>
    <w:rsid w:val="009A0B04"/>
    <w:rsid w:val="009A393E"/>
    <w:rsid w:val="009B1768"/>
    <w:rsid w:val="009B2696"/>
    <w:rsid w:val="009B4714"/>
    <w:rsid w:val="009B621C"/>
    <w:rsid w:val="009B73CC"/>
    <w:rsid w:val="009C0057"/>
    <w:rsid w:val="009C3C82"/>
    <w:rsid w:val="009D180C"/>
    <w:rsid w:val="009D1CE2"/>
    <w:rsid w:val="009D217A"/>
    <w:rsid w:val="009D21C1"/>
    <w:rsid w:val="009D302A"/>
    <w:rsid w:val="009D3C91"/>
    <w:rsid w:val="009D43FE"/>
    <w:rsid w:val="009D6BC8"/>
    <w:rsid w:val="009D726C"/>
    <w:rsid w:val="009D78D4"/>
    <w:rsid w:val="009E4195"/>
    <w:rsid w:val="009E6F8C"/>
    <w:rsid w:val="009E7CB7"/>
    <w:rsid w:val="009F0635"/>
    <w:rsid w:val="009F0C2E"/>
    <w:rsid w:val="009F3962"/>
    <w:rsid w:val="009F538F"/>
    <w:rsid w:val="009F575C"/>
    <w:rsid w:val="009F5D47"/>
    <w:rsid w:val="009F7C81"/>
    <w:rsid w:val="00A024A0"/>
    <w:rsid w:val="00A06510"/>
    <w:rsid w:val="00A073BB"/>
    <w:rsid w:val="00A074B6"/>
    <w:rsid w:val="00A10D2B"/>
    <w:rsid w:val="00A119FD"/>
    <w:rsid w:val="00A1355F"/>
    <w:rsid w:val="00A13ABE"/>
    <w:rsid w:val="00A144FD"/>
    <w:rsid w:val="00A20031"/>
    <w:rsid w:val="00A21758"/>
    <w:rsid w:val="00A21B12"/>
    <w:rsid w:val="00A22B10"/>
    <w:rsid w:val="00A23824"/>
    <w:rsid w:val="00A242C1"/>
    <w:rsid w:val="00A2509E"/>
    <w:rsid w:val="00A25FBF"/>
    <w:rsid w:val="00A272EC"/>
    <w:rsid w:val="00A27A73"/>
    <w:rsid w:val="00A3092C"/>
    <w:rsid w:val="00A31511"/>
    <w:rsid w:val="00A3273A"/>
    <w:rsid w:val="00A329FC"/>
    <w:rsid w:val="00A34F08"/>
    <w:rsid w:val="00A36B7D"/>
    <w:rsid w:val="00A37060"/>
    <w:rsid w:val="00A3709E"/>
    <w:rsid w:val="00A42228"/>
    <w:rsid w:val="00A43E23"/>
    <w:rsid w:val="00A44382"/>
    <w:rsid w:val="00A44929"/>
    <w:rsid w:val="00A45EA9"/>
    <w:rsid w:val="00A460CB"/>
    <w:rsid w:val="00A47B3B"/>
    <w:rsid w:val="00A51661"/>
    <w:rsid w:val="00A53570"/>
    <w:rsid w:val="00A5501F"/>
    <w:rsid w:val="00A6031A"/>
    <w:rsid w:val="00A60965"/>
    <w:rsid w:val="00A60F18"/>
    <w:rsid w:val="00A6146A"/>
    <w:rsid w:val="00A63D37"/>
    <w:rsid w:val="00A6599C"/>
    <w:rsid w:val="00A659E7"/>
    <w:rsid w:val="00A65E22"/>
    <w:rsid w:val="00A705A4"/>
    <w:rsid w:val="00A720E8"/>
    <w:rsid w:val="00A727DF"/>
    <w:rsid w:val="00A735D1"/>
    <w:rsid w:val="00A743DA"/>
    <w:rsid w:val="00A76325"/>
    <w:rsid w:val="00A76F6E"/>
    <w:rsid w:val="00A81A47"/>
    <w:rsid w:val="00A835A5"/>
    <w:rsid w:val="00A84F86"/>
    <w:rsid w:val="00A878F4"/>
    <w:rsid w:val="00A92F40"/>
    <w:rsid w:val="00A9342A"/>
    <w:rsid w:val="00A97C0D"/>
    <w:rsid w:val="00AA0F78"/>
    <w:rsid w:val="00AA246D"/>
    <w:rsid w:val="00AA3DEA"/>
    <w:rsid w:val="00AA6818"/>
    <w:rsid w:val="00AA68CE"/>
    <w:rsid w:val="00AA6C52"/>
    <w:rsid w:val="00AB029D"/>
    <w:rsid w:val="00AB291F"/>
    <w:rsid w:val="00AB3C46"/>
    <w:rsid w:val="00AB3D16"/>
    <w:rsid w:val="00AB4E95"/>
    <w:rsid w:val="00AB7993"/>
    <w:rsid w:val="00AC2B21"/>
    <w:rsid w:val="00AC2EFD"/>
    <w:rsid w:val="00AC3B79"/>
    <w:rsid w:val="00AC6067"/>
    <w:rsid w:val="00AC68A0"/>
    <w:rsid w:val="00AC6992"/>
    <w:rsid w:val="00AD13FD"/>
    <w:rsid w:val="00AD54CE"/>
    <w:rsid w:val="00AD5A91"/>
    <w:rsid w:val="00AD5CFD"/>
    <w:rsid w:val="00AE2EE6"/>
    <w:rsid w:val="00AE3500"/>
    <w:rsid w:val="00AE4E53"/>
    <w:rsid w:val="00AE7BC0"/>
    <w:rsid w:val="00AE7D16"/>
    <w:rsid w:val="00AF0537"/>
    <w:rsid w:val="00AF4455"/>
    <w:rsid w:val="00AF71D8"/>
    <w:rsid w:val="00B003A3"/>
    <w:rsid w:val="00B00EFA"/>
    <w:rsid w:val="00B0319D"/>
    <w:rsid w:val="00B03831"/>
    <w:rsid w:val="00B039F7"/>
    <w:rsid w:val="00B05BCD"/>
    <w:rsid w:val="00B0704D"/>
    <w:rsid w:val="00B07BE5"/>
    <w:rsid w:val="00B11008"/>
    <w:rsid w:val="00B12FEC"/>
    <w:rsid w:val="00B16DF8"/>
    <w:rsid w:val="00B20A79"/>
    <w:rsid w:val="00B20EC4"/>
    <w:rsid w:val="00B21124"/>
    <w:rsid w:val="00B22733"/>
    <w:rsid w:val="00B26CE6"/>
    <w:rsid w:val="00B271B8"/>
    <w:rsid w:val="00B32A5E"/>
    <w:rsid w:val="00B341CA"/>
    <w:rsid w:val="00B4029F"/>
    <w:rsid w:val="00B41CBE"/>
    <w:rsid w:val="00B42323"/>
    <w:rsid w:val="00B42B7C"/>
    <w:rsid w:val="00B435C2"/>
    <w:rsid w:val="00B45308"/>
    <w:rsid w:val="00B46273"/>
    <w:rsid w:val="00B47ECC"/>
    <w:rsid w:val="00B50B7C"/>
    <w:rsid w:val="00B53A66"/>
    <w:rsid w:val="00B53AB3"/>
    <w:rsid w:val="00B56209"/>
    <w:rsid w:val="00B56844"/>
    <w:rsid w:val="00B56E85"/>
    <w:rsid w:val="00B628F7"/>
    <w:rsid w:val="00B62B77"/>
    <w:rsid w:val="00B645BC"/>
    <w:rsid w:val="00B65B20"/>
    <w:rsid w:val="00B66A34"/>
    <w:rsid w:val="00B67090"/>
    <w:rsid w:val="00B70ACD"/>
    <w:rsid w:val="00B74219"/>
    <w:rsid w:val="00B75CC8"/>
    <w:rsid w:val="00B77F68"/>
    <w:rsid w:val="00B80B89"/>
    <w:rsid w:val="00B831BB"/>
    <w:rsid w:val="00B83842"/>
    <w:rsid w:val="00B90810"/>
    <w:rsid w:val="00B914C4"/>
    <w:rsid w:val="00B938EC"/>
    <w:rsid w:val="00B94AA9"/>
    <w:rsid w:val="00B95385"/>
    <w:rsid w:val="00B95A90"/>
    <w:rsid w:val="00BA1D3D"/>
    <w:rsid w:val="00BA2E9B"/>
    <w:rsid w:val="00BA68B7"/>
    <w:rsid w:val="00BA6EE7"/>
    <w:rsid w:val="00BB0AE7"/>
    <w:rsid w:val="00BB3E2E"/>
    <w:rsid w:val="00BC3EF3"/>
    <w:rsid w:val="00BC4728"/>
    <w:rsid w:val="00BC4FFF"/>
    <w:rsid w:val="00BC5ED7"/>
    <w:rsid w:val="00BD3A4E"/>
    <w:rsid w:val="00BD3C03"/>
    <w:rsid w:val="00BD5934"/>
    <w:rsid w:val="00BD5F82"/>
    <w:rsid w:val="00BD73EB"/>
    <w:rsid w:val="00BE5685"/>
    <w:rsid w:val="00BE5D19"/>
    <w:rsid w:val="00BF00B9"/>
    <w:rsid w:val="00BF0EDD"/>
    <w:rsid w:val="00BF10E2"/>
    <w:rsid w:val="00BF28CE"/>
    <w:rsid w:val="00BF3E61"/>
    <w:rsid w:val="00BF4CB4"/>
    <w:rsid w:val="00BF4D8D"/>
    <w:rsid w:val="00BF5AD9"/>
    <w:rsid w:val="00C008D8"/>
    <w:rsid w:val="00C028A3"/>
    <w:rsid w:val="00C02C79"/>
    <w:rsid w:val="00C045B8"/>
    <w:rsid w:val="00C11FD8"/>
    <w:rsid w:val="00C1207A"/>
    <w:rsid w:val="00C128B2"/>
    <w:rsid w:val="00C131BD"/>
    <w:rsid w:val="00C16938"/>
    <w:rsid w:val="00C16C0C"/>
    <w:rsid w:val="00C21128"/>
    <w:rsid w:val="00C21B1A"/>
    <w:rsid w:val="00C22369"/>
    <w:rsid w:val="00C25AEB"/>
    <w:rsid w:val="00C272EF"/>
    <w:rsid w:val="00C334E5"/>
    <w:rsid w:val="00C33685"/>
    <w:rsid w:val="00C36B80"/>
    <w:rsid w:val="00C42FB4"/>
    <w:rsid w:val="00C45546"/>
    <w:rsid w:val="00C46E38"/>
    <w:rsid w:val="00C515D6"/>
    <w:rsid w:val="00C53084"/>
    <w:rsid w:val="00C55967"/>
    <w:rsid w:val="00C565F9"/>
    <w:rsid w:val="00C66B31"/>
    <w:rsid w:val="00C67161"/>
    <w:rsid w:val="00C70349"/>
    <w:rsid w:val="00C70701"/>
    <w:rsid w:val="00C74769"/>
    <w:rsid w:val="00C75DBF"/>
    <w:rsid w:val="00C7622D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4C5B"/>
    <w:rsid w:val="00C9546C"/>
    <w:rsid w:val="00C95534"/>
    <w:rsid w:val="00C9589A"/>
    <w:rsid w:val="00C9714B"/>
    <w:rsid w:val="00CA0F49"/>
    <w:rsid w:val="00CA2F6F"/>
    <w:rsid w:val="00CA5BBF"/>
    <w:rsid w:val="00CA7825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3A7"/>
    <w:rsid w:val="00CE55BB"/>
    <w:rsid w:val="00CF1E3D"/>
    <w:rsid w:val="00CF3C72"/>
    <w:rsid w:val="00D04534"/>
    <w:rsid w:val="00D06370"/>
    <w:rsid w:val="00D0732A"/>
    <w:rsid w:val="00D11704"/>
    <w:rsid w:val="00D133D0"/>
    <w:rsid w:val="00D1456F"/>
    <w:rsid w:val="00D165A5"/>
    <w:rsid w:val="00D165BB"/>
    <w:rsid w:val="00D178EE"/>
    <w:rsid w:val="00D21DD2"/>
    <w:rsid w:val="00D2414A"/>
    <w:rsid w:val="00D242C8"/>
    <w:rsid w:val="00D258F2"/>
    <w:rsid w:val="00D27101"/>
    <w:rsid w:val="00D33349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848"/>
    <w:rsid w:val="00D55640"/>
    <w:rsid w:val="00D55886"/>
    <w:rsid w:val="00D574A4"/>
    <w:rsid w:val="00D578AF"/>
    <w:rsid w:val="00D61971"/>
    <w:rsid w:val="00D62885"/>
    <w:rsid w:val="00D62A3F"/>
    <w:rsid w:val="00D62F31"/>
    <w:rsid w:val="00D634D4"/>
    <w:rsid w:val="00D6575D"/>
    <w:rsid w:val="00D679FA"/>
    <w:rsid w:val="00D7138C"/>
    <w:rsid w:val="00D72136"/>
    <w:rsid w:val="00D727CC"/>
    <w:rsid w:val="00D741D3"/>
    <w:rsid w:val="00D83445"/>
    <w:rsid w:val="00D8353D"/>
    <w:rsid w:val="00D8363B"/>
    <w:rsid w:val="00D87AF3"/>
    <w:rsid w:val="00D966F2"/>
    <w:rsid w:val="00DA080C"/>
    <w:rsid w:val="00DA0C72"/>
    <w:rsid w:val="00DA1668"/>
    <w:rsid w:val="00DA3000"/>
    <w:rsid w:val="00DA33B6"/>
    <w:rsid w:val="00DA3824"/>
    <w:rsid w:val="00DA409D"/>
    <w:rsid w:val="00DA5EC7"/>
    <w:rsid w:val="00DA71BA"/>
    <w:rsid w:val="00DA7E52"/>
    <w:rsid w:val="00DC2F6E"/>
    <w:rsid w:val="00DC32F6"/>
    <w:rsid w:val="00DC50E9"/>
    <w:rsid w:val="00DC5853"/>
    <w:rsid w:val="00DC62AF"/>
    <w:rsid w:val="00DC66E9"/>
    <w:rsid w:val="00DC68B5"/>
    <w:rsid w:val="00DD311B"/>
    <w:rsid w:val="00DD584B"/>
    <w:rsid w:val="00DD605E"/>
    <w:rsid w:val="00DD6718"/>
    <w:rsid w:val="00DD7ACD"/>
    <w:rsid w:val="00DE1561"/>
    <w:rsid w:val="00DE20F6"/>
    <w:rsid w:val="00DE4764"/>
    <w:rsid w:val="00DE480C"/>
    <w:rsid w:val="00DF16DF"/>
    <w:rsid w:val="00DF1E7C"/>
    <w:rsid w:val="00DF2584"/>
    <w:rsid w:val="00DF49D7"/>
    <w:rsid w:val="00DF555B"/>
    <w:rsid w:val="00DF7D95"/>
    <w:rsid w:val="00E0001A"/>
    <w:rsid w:val="00E014CD"/>
    <w:rsid w:val="00E0152A"/>
    <w:rsid w:val="00E02B64"/>
    <w:rsid w:val="00E03015"/>
    <w:rsid w:val="00E12390"/>
    <w:rsid w:val="00E135A4"/>
    <w:rsid w:val="00E159A1"/>
    <w:rsid w:val="00E17ABE"/>
    <w:rsid w:val="00E20977"/>
    <w:rsid w:val="00E224DE"/>
    <w:rsid w:val="00E23246"/>
    <w:rsid w:val="00E238FD"/>
    <w:rsid w:val="00E23DA2"/>
    <w:rsid w:val="00E24B3E"/>
    <w:rsid w:val="00E25CB7"/>
    <w:rsid w:val="00E27AA7"/>
    <w:rsid w:val="00E30C1E"/>
    <w:rsid w:val="00E31172"/>
    <w:rsid w:val="00E31F07"/>
    <w:rsid w:val="00E34679"/>
    <w:rsid w:val="00E35819"/>
    <w:rsid w:val="00E359BA"/>
    <w:rsid w:val="00E35B24"/>
    <w:rsid w:val="00E37AA7"/>
    <w:rsid w:val="00E37EFF"/>
    <w:rsid w:val="00E44930"/>
    <w:rsid w:val="00E44DFC"/>
    <w:rsid w:val="00E46437"/>
    <w:rsid w:val="00E47509"/>
    <w:rsid w:val="00E47D93"/>
    <w:rsid w:val="00E50035"/>
    <w:rsid w:val="00E53958"/>
    <w:rsid w:val="00E60564"/>
    <w:rsid w:val="00E66D71"/>
    <w:rsid w:val="00E701CF"/>
    <w:rsid w:val="00E70797"/>
    <w:rsid w:val="00E71141"/>
    <w:rsid w:val="00E73F9A"/>
    <w:rsid w:val="00E75777"/>
    <w:rsid w:val="00E7643A"/>
    <w:rsid w:val="00E770D9"/>
    <w:rsid w:val="00E80E5A"/>
    <w:rsid w:val="00E81A2F"/>
    <w:rsid w:val="00E81C08"/>
    <w:rsid w:val="00E81E58"/>
    <w:rsid w:val="00E91732"/>
    <w:rsid w:val="00E917C0"/>
    <w:rsid w:val="00E94502"/>
    <w:rsid w:val="00E96D67"/>
    <w:rsid w:val="00E97C42"/>
    <w:rsid w:val="00EA0683"/>
    <w:rsid w:val="00EA2998"/>
    <w:rsid w:val="00EA4508"/>
    <w:rsid w:val="00EA5783"/>
    <w:rsid w:val="00EA607B"/>
    <w:rsid w:val="00EA7DDE"/>
    <w:rsid w:val="00EB1400"/>
    <w:rsid w:val="00EB24DD"/>
    <w:rsid w:val="00EB427D"/>
    <w:rsid w:val="00EC2A3B"/>
    <w:rsid w:val="00EC2CE5"/>
    <w:rsid w:val="00EC4A5C"/>
    <w:rsid w:val="00EC7102"/>
    <w:rsid w:val="00ED09D1"/>
    <w:rsid w:val="00ED2D23"/>
    <w:rsid w:val="00ED376F"/>
    <w:rsid w:val="00ED4196"/>
    <w:rsid w:val="00EE1709"/>
    <w:rsid w:val="00EE3BC0"/>
    <w:rsid w:val="00EF1663"/>
    <w:rsid w:val="00EF1D24"/>
    <w:rsid w:val="00EF2BB8"/>
    <w:rsid w:val="00EF411C"/>
    <w:rsid w:val="00EF437B"/>
    <w:rsid w:val="00EF5DD0"/>
    <w:rsid w:val="00F04C06"/>
    <w:rsid w:val="00F052A6"/>
    <w:rsid w:val="00F062EF"/>
    <w:rsid w:val="00F06C8F"/>
    <w:rsid w:val="00F1088A"/>
    <w:rsid w:val="00F120A3"/>
    <w:rsid w:val="00F12248"/>
    <w:rsid w:val="00F14A76"/>
    <w:rsid w:val="00F15174"/>
    <w:rsid w:val="00F16F3F"/>
    <w:rsid w:val="00F2022E"/>
    <w:rsid w:val="00F20979"/>
    <w:rsid w:val="00F2233C"/>
    <w:rsid w:val="00F2263A"/>
    <w:rsid w:val="00F26724"/>
    <w:rsid w:val="00F26A0A"/>
    <w:rsid w:val="00F3280B"/>
    <w:rsid w:val="00F3642D"/>
    <w:rsid w:val="00F36790"/>
    <w:rsid w:val="00F37AC3"/>
    <w:rsid w:val="00F37EF1"/>
    <w:rsid w:val="00F43224"/>
    <w:rsid w:val="00F45F58"/>
    <w:rsid w:val="00F47063"/>
    <w:rsid w:val="00F5111D"/>
    <w:rsid w:val="00F56A75"/>
    <w:rsid w:val="00F57CE2"/>
    <w:rsid w:val="00F61955"/>
    <w:rsid w:val="00F61CA4"/>
    <w:rsid w:val="00F61FBF"/>
    <w:rsid w:val="00F640A0"/>
    <w:rsid w:val="00F651B6"/>
    <w:rsid w:val="00F66471"/>
    <w:rsid w:val="00F703AB"/>
    <w:rsid w:val="00F71965"/>
    <w:rsid w:val="00F74A17"/>
    <w:rsid w:val="00F77F03"/>
    <w:rsid w:val="00F81685"/>
    <w:rsid w:val="00F81FA2"/>
    <w:rsid w:val="00F82AA6"/>
    <w:rsid w:val="00F86484"/>
    <w:rsid w:val="00F90685"/>
    <w:rsid w:val="00F92CBC"/>
    <w:rsid w:val="00F93262"/>
    <w:rsid w:val="00F93A18"/>
    <w:rsid w:val="00F943F7"/>
    <w:rsid w:val="00F94787"/>
    <w:rsid w:val="00F97C5E"/>
    <w:rsid w:val="00FA0995"/>
    <w:rsid w:val="00FA30A2"/>
    <w:rsid w:val="00FA6BE9"/>
    <w:rsid w:val="00FA74E9"/>
    <w:rsid w:val="00FB0897"/>
    <w:rsid w:val="00FB3161"/>
    <w:rsid w:val="00FB5C1B"/>
    <w:rsid w:val="00FB7013"/>
    <w:rsid w:val="00FC1412"/>
    <w:rsid w:val="00FC1693"/>
    <w:rsid w:val="00FC28AE"/>
    <w:rsid w:val="00FC372B"/>
    <w:rsid w:val="00FC70A4"/>
    <w:rsid w:val="00FD147E"/>
    <w:rsid w:val="00FD5A9C"/>
    <w:rsid w:val="00FD65D6"/>
    <w:rsid w:val="00FD6929"/>
    <w:rsid w:val="00FE2454"/>
    <w:rsid w:val="00FE352F"/>
    <w:rsid w:val="00FE3DA0"/>
    <w:rsid w:val="00FE4ACE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6E55B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3BA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43817"/>
    <w:pPr>
      <w:spacing w:before="100" w:after="100"/>
    </w:pPr>
  </w:style>
  <w:style w:type="paragraph" w:styleId="Tijeloteksta">
    <w:name w:val="Body Text"/>
    <w:basedOn w:val="Normal"/>
    <w:rsid w:val="00643817"/>
    <w:pPr>
      <w:spacing w:before="100" w:after="100"/>
    </w:pPr>
    <w:rPr>
      <w:b/>
      <w:i/>
    </w:rPr>
  </w:style>
  <w:style w:type="paragraph" w:styleId="Tijeloteksta2">
    <w:name w:val="Body Text 2"/>
    <w:basedOn w:val="Normal"/>
    <w:rsid w:val="00643817"/>
    <w:pPr>
      <w:spacing w:before="100" w:after="100"/>
      <w:jc w:val="center"/>
    </w:pPr>
  </w:style>
  <w:style w:type="paragraph" w:styleId="Tijeloteksta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iperveza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Istaknuto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Grafikeoznake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Zaglavlje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43817"/>
  </w:style>
  <w:style w:type="paragraph" w:styleId="Podnoje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D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mon.gov.ba" TargetMode="External"/><Relationship Id="rId13" Type="http://schemas.openxmlformats.org/officeDocument/2006/relationships/hyperlink" Target="http://www.fmon.gov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jave@fmon.gov.b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mon.gov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mon.gov.ba" TargetMode="External"/><Relationship Id="rId10" Type="http://schemas.openxmlformats.org/officeDocument/2006/relationships/hyperlink" Target="mailto:prijave@fmon.gov.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mon.gov.ba" TargetMode="External"/><Relationship Id="rId14" Type="http://schemas.openxmlformats.org/officeDocument/2006/relationships/hyperlink" Target="mailto:prijave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3494-70CB-476C-9231-8EBDF39C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subject/>
  <dc:creator>Adela.Kulukcija@fmon.gov.ba</dc:creator>
  <cp:keywords/>
  <cp:lastModifiedBy>Marko-Antonio</cp:lastModifiedBy>
  <cp:revision>2</cp:revision>
  <cp:lastPrinted>2025-05-22T09:06:00Z</cp:lastPrinted>
  <dcterms:created xsi:type="dcterms:W3CDTF">2025-05-26T09:20:00Z</dcterms:created>
  <dcterms:modified xsi:type="dcterms:W3CDTF">2025-05-26T09:20:00Z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5cdbf55d10cc475d573f0b07b98cd93036f2d6f57d2d302f0df5f0f2c89c6882</vt:lpwstr>
  </property>
</Properties>
</file>